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4"/>
          <w:szCs w:val="44"/>
        </w:rPr>
      </w:pPr>
      <w:bookmarkStart w:id="0" w:name="_GoBack"/>
      <w:r>
        <w:rPr>
          <w:rFonts w:hint="eastAsia" w:ascii="宋体" w:hAnsi="宋体"/>
          <w:b/>
          <w:bCs/>
          <w:sz w:val="44"/>
          <w:szCs w:val="44"/>
        </w:rPr>
        <w:t>齐云山镇第2</w:t>
      </w:r>
      <w:r>
        <w:rPr>
          <w:rFonts w:hint="eastAsia" w:ascii="宋体" w:hAnsi="宋体"/>
          <w:b/>
          <w:bCs/>
          <w:sz w:val="44"/>
          <w:szCs w:val="44"/>
          <w:lang w:val="en-US" w:eastAsia="zh-CN"/>
        </w:rPr>
        <w:t>6</w:t>
      </w:r>
      <w:r>
        <w:rPr>
          <w:rFonts w:hint="eastAsia" w:ascii="宋体" w:hAnsi="宋体"/>
          <w:b/>
          <w:bCs/>
          <w:sz w:val="44"/>
          <w:szCs w:val="44"/>
        </w:rPr>
        <w:t>届全国推广普通话宣传周</w:t>
      </w:r>
    </w:p>
    <w:p>
      <w:pPr>
        <w:jc w:val="center"/>
        <w:rPr>
          <w:rFonts w:hint="eastAsia" w:ascii="宋体" w:hAnsi="宋体"/>
          <w:b/>
          <w:bCs/>
          <w:sz w:val="44"/>
          <w:szCs w:val="44"/>
        </w:rPr>
      </w:pPr>
      <w:r>
        <w:rPr>
          <w:rFonts w:hint="eastAsia" w:ascii="宋体" w:hAnsi="宋体"/>
          <w:b/>
          <w:bCs/>
          <w:sz w:val="44"/>
          <w:szCs w:val="44"/>
        </w:rPr>
        <w:t>活动方案</w:t>
      </w:r>
    </w:p>
    <w:p>
      <w:pPr>
        <w:spacing w:line="560" w:lineRule="exact"/>
        <w:rPr>
          <w:rFonts w:hint="eastAsia" w:ascii="仿宋" w:hAnsi="仿宋" w:eastAsia="仿宋" w:cs="仿宋"/>
          <w:sz w:val="32"/>
          <w:szCs w:val="32"/>
        </w:rPr>
      </w:pPr>
      <w:r>
        <w:rPr>
          <w:rFonts w:ascii="仿宋" w:hAnsi="仿宋" w:eastAsia="仿宋" w:cs="仿宋"/>
          <w:i w:val="0"/>
          <w:iCs w:val="0"/>
          <w:caps w:val="0"/>
          <w:color w:val="333333"/>
          <w:spacing w:val="0"/>
          <w:sz w:val="32"/>
          <w:szCs w:val="32"/>
          <w:shd w:val="clear" w:fill="FFFFFF"/>
        </w:rPr>
        <w:t>各村、镇直相关部门：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根据《关于组织开展第2</w:t>
      </w:r>
      <w:r>
        <w:rPr>
          <w:rFonts w:hint="eastAsia" w:ascii="仿宋" w:hAnsi="仿宋" w:eastAsia="仿宋" w:cs="仿宋"/>
          <w:sz w:val="32"/>
          <w:szCs w:val="32"/>
          <w:lang w:val="en-US" w:eastAsia="zh-CN"/>
        </w:rPr>
        <w:t>6</w:t>
      </w:r>
      <w:r>
        <w:rPr>
          <w:rFonts w:hint="eastAsia" w:ascii="仿宋" w:hAnsi="仿宋" w:eastAsia="仿宋" w:cs="仿宋"/>
          <w:sz w:val="32"/>
          <w:szCs w:val="32"/>
        </w:rPr>
        <w:t>届全国推广普通话宣传周活动的通知》（休语〔202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号）文件精神，结合我镇实际，制定以下推普周活动方案：</w:t>
      </w:r>
    </w:p>
    <w:p>
      <w:pPr>
        <w:numPr>
          <w:ilvl w:val="0"/>
          <w:numId w:val="1"/>
        </w:numPr>
        <w:spacing w:line="560" w:lineRule="exact"/>
        <w:ind w:firstLine="640" w:firstLineChars="200"/>
        <w:rPr>
          <w:rFonts w:hint="eastAsia" w:ascii="黑体" w:hAnsi="黑体" w:eastAsia="黑体" w:cs="仿宋_GB2312"/>
          <w:bCs/>
          <w:sz w:val="32"/>
          <w:szCs w:val="32"/>
        </w:rPr>
      </w:pPr>
      <w:r>
        <w:rPr>
          <w:rFonts w:hint="eastAsia" w:ascii="黑体" w:hAnsi="黑体" w:eastAsia="黑体" w:cs="仿宋_GB2312"/>
          <w:bCs/>
          <w:sz w:val="32"/>
          <w:szCs w:val="32"/>
        </w:rPr>
        <w:t>指导思想</w:t>
      </w:r>
    </w:p>
    <w:p>
      <w:pPr>
        <w:numPr>
          <w:ilvl w:val="0"/>
          <w:numId w:val="0"/>
        </w:num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坚持以习近平新时代中国特色社会主义思想为指导，深入学习宣传贯彻党的二十大精神和习近平总书记关于语言文化的重要指示批示精神，以落实立德树人根本任务和服务铸牢中华民族共同体意识为主线，加大国家通用语言文字推广力度，传承弘扬中华优秀语言文化，加大民族地区、农村地区国家通用语言文字 推广力度，将巩固拓展推普脱贫攻坚成果同推普助力乡村振兴有效衔接，在全社会营造学习使用国家通用语言文字的浓厚氛围。</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二、活动主题</w:t>
      </w:r>
    </w:p>
    <w:p>
      <w:pPr>
        <w:keepNext w:val="0"/>
        <w:keepLines w:val="0"/>
        <w:widowControl/>
        <w:suppressLineNumbers w:val="0"/>
        <w:ind w:firstLine="640"/>
        <w:jc w:val="left"/>
        <w:rPr>
          <w:rFonts w:hint="eastAsia" w:ascii="仿宋" w:hAnsi="仿宋" w:eastAsia="仿宋" w:cs="仿宋"/>
          <w:sz w:val="32"/>
          <w:szCs w:val="32"/>
        </w:rPr>
      </w:pPr>
      <w:r>
        <w:rPr>
          <w:rFonts w:hint="eastAsia" w:ascii="仿宋" w:hAnsi="仿宋" w:eastAsia="仿宋" w:cs="仿宋"/>
          <w:sz w:val="32"/>
          <w:szCs w:val="32"/>
        </w:rPr>
        <w:t>本届推普周主题为：推广普通话，奋进新征程。</w:t>
      </w:r>
    </w:p>
    <w:p>
      <w:pPr>
        <w:keepNext w:val="0"/>
        <w:keepLines w:val="0"/>
        <w:widowControl/>
        <w:suppressLineNumbers w:val="0"/>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rPr>
        <w:t>本届推普周将紧紧围绕宣传贯彻落实党的二十大精神，落实加大国家通用语言文字推广力度的战略部署，坚持稳中求进、守正创新，深入实际、深入基层、深入群众，创新开展特色分明、形式多样的国家通用语言文字推广普及工作，宣传展示推普工作促进人的全面发展和经济社会发展、服务铸牢中华民族共同体意识所取得的重大成效，引领社会各方面形成推普强大合力，推进休宁在新时代新征程上取得新发展新成绩。</w:t>
      </w:r>
      <w:r>
        <w:rPr>
          <w:rFonts w:hint="eastAsia" w:ascii="仿宋" w:hAnsi="仿宋" w:eastAsia="仿宋" w:cs="仿宋"/>
          <w:sz w:val="32"/>
          <w:szCs w:val="32"/>
          <w:lang w:val="en-US" w:eastAsia="zh-CN"/>
        </w:rPr>
        <w:t xml:space="preserve"> </w:t>
      </w:r>
    </w:p>
    <w:p>
      <w:pPr>
        <w:keepNext w:val="0"/>
        <w:keepLines w:val="0"/>
        <w:widowControl/>
        <w:numPr>
          <w:ilvl w:val="0"/>
          <w:numId w:val="2"/>
        </w:numPr>
        <w:suppressLineNumbers w:val="0"/>
        <w:ind w:firstLine="640" w:firstLineChars="200"/>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活动时间</w:t>
      </w:r>
    </w:p>
    <w:p>
      <w:pPr>
        <w:keepNext w:val="0"/>
        <w:keepLines w:val="0"/>
        <w:widowControl/>
        <w:numPr>
          <w:ilvl w:val="0"/>
          <w:numId w:val="0"/>
        </w:numPr>
        <w:suppressLineNumbers w:val="0"/>
        <w:jc w:val="left"/>
        <w:rPr>
          <w:rFonts w:hint="default" w:ascii="宋体" w:hAnsi="宋体" w:eastAsia="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　　</w:t>
      </w:r>
      <w:r>
        <w:rPr>
          <w:rFonts w:hint="eastAsia" w:ascii="仿宋" w:hAnsi="仿宋" w:eastAsia="仿宋" w:cs="仿宋"/>
          <w:sz w:val="32"/>
          <w:szCs w:val="32"/>
        </w:rPr>
        <w:t>2023 年9月11日至17日为第26届全国推广普通话宣传周</w:t>
      </w:r>
      <w:r>
        <w:rPr>
          <w:rFonts w:hint="eastAsia" w:ascii="仿宋" w:hAnsi="仿宋" w:eastAsia="仿宋" w:cs="仿宋"/>
          <w:sz w:val="32"/>
          <w:szCs w:val="32"/>
          <w:lang w:eastAsia="zh-CN"/>
        </w:rPr>
        <w:t>。</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、活动组织</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推普周活动在</w:t>
      </w:r>
      <w:r>
        <w:rPr>
          <w:rFonts w:hint="eastAsia" w:ascii="仿宋" w:hAnsi="仿宋" w:eastAsia="仿宋" w:cs="仿宋"/>
          <w:sz w:val="32"/>
          <w:szCs w:val="32"/>
          <w:lang w:eastAsia="zh-CN"/>
        </w:rPr>
        <w:t>齐云山</w:t>
      </w:r>
      <w:r>
        <w:rPr>
          <w:rFonts w:hint="eastAsia" w:ascii="仿宋" w:hAnsi="仿宋" w:eastAsia="仿宋" w:cs="仿宋"/>
          <w:sz w:val="32"/>
          <w:szCs w:val="32"/>
        </w:rPr>
        <w:t>镇政府领导下，由镇语言文字工作办公室牵头负责，宣传部门协同配合完成。</w:t>
      </w:r>
      <w:r>
        <w:rPr>
          <w:rFonts w:hint="eastAsia" w:ascii="仿宋" w:hAnsi="仿宋" w:eastAsia="仿宋" w:cs="仿宋"/>
          <w:sz w:val="32"/>
          <w:szCs w:val="32"/>
          <w:lang w:eastAsia="zh-CN"/>
        </w:rPr>
        <w:t>发动各行政村积极参加。</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lang w:eastAsia="zh-CN"/>
        </w:rPr>
        <w:t>五</w:t>
      </w:r>
      <w:r>
        <w:rPr>
          <w:rFonts w:hint="eastAsia" w:ascii="黑体" w:hAnsi="黑体" w:eastAsia="黑体" w:cs="仿宋_GB2312"/>
          <w:bCs/>
          <w:sz w:val="32"/>
          <w:szCs w:val="32"/>
        </w:rPr>
        <w:t>、活动内容</w:t>
      </w:r>
    </w:p>
    <w:p>
      <w:pPr>
        <w:widowControl/>
        <w:spacing w:line="560" w:lineRule="exact"/>
        <w:ind w:firstLine="643" w:firstLineChars="200"/>
        <w:jc w:val="left"/>
        <w:rPr>
          <w:rFonts w:ascii="仿宋_GB2312" w:hAnsi="仿宋_GB2312"/>
          <w:b/>
          <w:color w:val="000000"/>
          <w:kern w:val="0"/>
          <w:sz w:val="32"/>
          <w:szCs w:val="32"/>
        </w:rPr>
      </w:pPr>
      <w:r>
        <w:rPr>
          <w:rFonts w:ascii="仿宋_GB2312" w:hAnsi="仿宋_GB2312"/>
          <w:b/>
          <w:sz w:val="32"/>
          <w:szCs w:val="32"/>
        </w:rPr>
        <w:t>（</w:t>
      </w:r>
      <w:r>
        <w:rPr>
          <w:rFonts w:hint="eastAsia" w:ascii="仿宋_GB2312" w:hAnsi="仿宋_GB2312"/>
          <w:b/>
          <w:sz w:val="32"/>
          <w:szCs w:val="32"/>
          <w:lang w:eastAsia="zh-CN"/>
        </w:rPr>
        <w:t>一</w:t>
      </w:r>
      <w:r>
        <w:rPr>
          <w:rFonts w:ascii="仿宋_GB2312" w:hAnsi="仿宋_GB2312"/>
          <w:b/>
          <w:sz w:val="32"/>
          <w:szCs w:val="32"/>
        </w:rPr>
        <w:t>）</w:t>
      </w:r>
      <w:r>
        <w:rPr>
          <w:rFonts w:ascii="仿宋_GB2312" w:hAnsi="仿宋_GB2312"/>
          <w:b/>
          <w:color w:val="000000"/>
          <w:kern w:val="0"/>
          <w:sz w:val="32"/>
          <w:szCs w:val="32"/>
        </w:rPr>
        <w:t>开展一次用语用字规范化大检查活动（“啄木鸟行动”）。</w:t>
      </w:r>
    </w:p>
    <w:p>
      <w:pPr>
        <w:widowControl/>
        <w:spacing w:line="560" w:lineRule="exact"/>
        <w:ind w:firstLine="640" w:firstLineChars="200"/>
        <w:jc w:val="left"/>
        <w:rPr>
          <w:rFonts w:ascii="仿宋_GB2312"/>
          <w:sz w:val="32"/>
          <w:szCs w:val="32"/>
        </w:rPr>
      </w:pPr>
      <w:r>
        <w:rPr>
          <w:rFonts w:hint="eastAsia" w:ascii="仿宋" w:hAnsi="仿宋" w:eastAsia="仿宋" w:cs="仿宋"/>
          <w:color w:val="000000"/>
          <w:kern w:val="0"/>
          <w:sz w:val="32"/>
          <w:szCs w:val="32"/>
        </w:rPr>
        <w:t>推普周期间，</w:t>
      </w:r>
      <w:r>
        <w:rPr>
          <w:rFonts w:hint="eastAsia" w:ascii="仿宋" w:hAnsi="仿宋" w:eastAsia="仿宋" w:cs="仿宋"/>
          <w:sz w:val="32"/>
          <w:szCs w:val="32"/>
        </w:rPr>
        <w:t>语言文字工作办公室牵头</w:t>
      </w:r>
      <w:r>
        <w:rPr>
          <w:rFonts w:hint="eastAsia" w:ascii="仿宋" w:hAnsi="仿宋" w:eastAsia="仿宋" w:cs="仿宋"/>
          <w:color w:val="000000"/>
          <w:kern w:val="0"/>
          <w:sz w:val="32"/>
          <w:szCs w:val="32"/>
        </w:rPr>
        <w:t>组织开展全镇一次用语用字规范化情况大检查活动，检查重点为店名招牌、单位名称牌、指示牌、地名牌、宣传牌、宣传栏、展板、张贴物、黑板报、电子屏、横幅、标语、文件通知、计划总结、会议用语、公务用语、领导签字、单位公章等的用语用字规范化情况。并对检查结果作好记录，对发现的不规范用语用字要及时予以纠正，以进一步巩固我镇语言文字规范化工作成果。</w:t>
      </w:r>
    </w:p>
    <w:p>
      <w:pPr>
        <w:keepNext w:val="0"/>
        <w:keepLines w:val="0"/>
        <w:widowControl/>
        <w:suppressLineNumbers w:val="0"/>
        <w:ind w:firstLine="643" w:firstLineChars="200"/>
        <w:jc w:val="left"/>
        <w:rPr>
          <w:rFonts w:hint="eastAsia" w:ascii="宋体" w:hAnsi="宋体" w:eastAsia="宋体" w:cs="宋体"/>
          <w:color w:val="000000"/>
          <w:spacing w:val="-4"/>
          <w:kern w:val="0"/>
          <w:sz w:val="32"/>
          <w:szCs w:val="32"/>
          <w:lang w:val="en-US" w:eastAsia="zh-CN"/>
        </w:rPr>
      </w:pPr>
      <w:r>
        <w:rPr>
          <w:rFonts w:ascii="仿宋_GB2312" w:hAnsi="仿宋_GB2312"/>
          <w:b/>
          <w:sz w:val="32"/>
          <w:szCs w:val="32"/>
        </w:rPr>
        <w:t>（</w:t>
      </w:r>
      <w:r>
        <w:rPr>
          <w:rFonts w:hint="eastAsia" w:ascii="仿宋_GB2312" w:hAnsi="仿宋_GB2312"/>
          <w:b/>
          <w:sz w:val="32"/>
          <w:szCs w:val="32"/>
          <w:lang w:eastAsia="zh-CN"/>
        </w:rPr>
        <w:t>二</w:t>
      </w:r>
      <w:r>
        <w:rPr>
          <w:rFonts w:ascii="仿宋_GB2312" w:hAnsi="仿宋_GB2312"/>
          <w:b/>
          <w:sz w:val="32"/>
          <w:szCs w:val="32"/>
        </w:rPr>
        <w:t>）</w:t>
      </w:r>
      <w:r>
        <w:rPr>
          <w:rFonts w:ascii="仿宋_GB2312" w:hAnsi="仿宋_GB2312"/>
          <w:b/>
          <w:bCs/>
          <w:sz w:val="32"/>
          <w:szCs w:val="32"/>
        </w:rPr>
        <w:t>开展</w:t>
      </w:r>
      <w:r>
        <w:rPr>
          <w:rFonts w:hint="eastAsia" w:ascii="仿宋_GB2312" w:hAnsi="仿宋_GB2312"/>
          <w:b/>
          <w:bCs/>
          <w:sz w:val="32"/>
          <w:szCs w:val="32"/>
          <w:lang w:eastAsia="zh-CN"/>
        </w:rPr>
        <w:t>一次</w:t>
      </w:r>
      <w:r>
        <w:rPr>
          <w:rFonts w:ascii="仿宋_GB2312" w:hAnsi="仿宋_GB2312"/>
          <w:b/>
          <w:bCs/>
          <w:sz w:val="32"/>
          <w:szCs w:val="32"/>
        </w:rPr>
        <w:t>集中宣传</w:t>
      </w:r>
      <w:r>
        <w:rPr>
          <w:rFonts w:hint="eastAsia" w:ascii="仿宋_GB2312" w:hAnsi="仿宋_GB2312"/>
          <w:b/>
          <w:bCs/>
          <w:sz w:val="32"/>
          <w:szCs w:val="32"/>
          <w:lang w:eastAsia="zh-CN"/>
        </w:rPr>
        <w:t>活动</w:t>
      </w:r>
      <w:r>
        <w:rPr>
          <w:rFonts w:ascii="仿宋_GB2312" w:hAnsi="仿宋_GB2312"/>
          <w:b/>
          <w:bCs/>
          <w:sz w:val="32"/>
          <w:szCs w:val="32"/>
        </w:rPr>
        <w:t>。</w:t>
      </w:r>
      <w:r>
        <w:rPr>
          <w:rFonts w:hint="eastAsia" w:ascii="仿宋" w:hAnsi="仿宋" w:eastAsia="仿宋" w:cs="仿宋"/>
          <w:sz w:val="32"/>
          <w:szCs w:val="32"/>
        </w:rPr>
        <w:t>推普周期间，</w:t>
      </w:r>
      <w:r>
        <w:rPr>
          <w:rFonts w:hint="eastAsia" w:ascii="仿宋" w:hAnsi="仿宋" w:eastAsia="仿宋" w:cs="仿宋"/>
          <w:color w:val="000000"/>
          <w:spacing w:val="-4"/>
          <w:kern w:val="0"/>
          <w:sz w:val="32"/>
          <w:szCs w:val="32"/>
          <w:lang w:val="en-US" w:eastAsia="zh-CN"/>
        </w:rPr>
        <w:t>围绕“</w:t>
      </w:r>
      <w:r>
        <w:rPr>
          <w:rFonts w:hint="eastAsia" w:ascii="仿宋" w:hAnsi="仿宋" w:eastAsia="仿宋" w:cs="仿宋"/>
          <w:color w:val="000000"/>
          <w:kern w:val="0"/>
          <w:sz w:val="32"/>
          <w:szCs w:val="32"/>
          <w:lang w:val="en-US" w:eastAsia="zh-CN" w:bidi="ar"/>
        </w:rPr>
        <w:t>：</w:t>
      </w:r>
      <w:r>
        <w:rPr>
          <w:rFonts w:hint="eastAsia" w:ascii="仿宋" w:hAnsi="仿宋" w:eastAsia="仿宋" w:cs="仿宋"/>
          <w:b/>
          <w:bCs/>
          <w:color w:val="000000"/>
          <w:kern w:val="0"/>
          <w:sz w:val="32"/>
          <w:szCs w:val="32"/>
          <w:lang w:val="en-US" w:eastAsia="zh-CN" w:bidi="ar"/>
        </w:rPr>
        <w:t>推广普通话，奋进新征程。</w:t>
      </w:r>
      <w:r>
        <w:rPr>
          <w:rFonts w:hint="eastAsia" w:ascii="仿宋" w:hAnsi="仿宋" w:eastAsia="仿宋" w:cs="仿宋"/>
          <w:color w:val="000000"/>
          <w:spacing w:val="-4"/>
          <w:kern w:val="0"/>
          <w:sz w:val="32"/>
          <w:szCs w:val="32"/>
          <w:lang w:val="en-US" w:eastAsia="zh-CN"/>
        </w:rPr>
        <w:t>”开展主题宣传活动。在镇域范围内，选择人流密集、交通便利的村组张贴宣传海报、</w:t>
      </w:r>
      <w:r>
        <w:rPr>
          <w:rFonts w:hint="eastAsia" w:ascii="仿宋" w:hAnsi="仿宋" w:eastAsia="仿宋" w:cs="仿宋"/>
          <w:sz w:val="32"/>
          <w:szCs w:val="32"/>
          <w:lang w:eastAsia="zh-CN"/>
        </w:rPr>
        <w:t>电子屏滚动播放宣传标语、发放宣传材料，在进行啄木鸟行动的同时，积极向各商铺和群众宣传推广普通话。同时，各村利用广播、</w:t>
      </w:r>
      <w:r>
        <w:rPr>
          <w:rFonts w:hint="eastAsia" w:ascii="仿宋" w:hAnsi="仿宋" w:eastAsia="仿宋" w:cs="仿宋"/>
          <w:color w:val="000000"/>
          <w:spacing w:val="-4"/>
          <w:kern w:val="0"/>
          <w:sz w:val="32"/>
          <w:szCs w:val="32"/>
          <w:lang w:val="en-US" w:eastAsia="zh-CN"/>
        </w:rPr>
        <w:t>QQ群、微信公众号等多种形式</w:t>
      </w:r>
      <w:r>
        <w:rPr>
          <w:rFonts w:hint="eastAsia" w:ascii="仿宋" w:hAnsi="仿宋" w:eastAsia="仿宋" w:cs="仿宋"/>
          <w:sz w:val="32"/>
          <w:szCs w:val="32"/>
        </w:rPr>
        <w:t>，</w:t>
      </w:r>
      <w:r>
        <w:rPr>
          <w:rFonts w:hint="eastAsia" w:ascii="仿宋" w:hAnsi="仿宋" w:eastAsia="仿宋" w:cs="仿宋"/>
          <w:sz w:val="32"/>
          <w:szCs w:val="32"/>
          <w:lang w:eastAsia="zh-CN"/>
        </w:rPr>
        <w:t>广泛</w:t>
      </w:r>
      <w:r>
        <w:rPr>
          <w:rFonts w:hint="eastAsia" w:ascii="仿宋" w:hAnsi="仿宋" w:eastAsia="仿宋" w:cs="仿宋"/>
          <w:color w:val="000000"/>
          <w:spacing w:val="-4"/>
          <w:kern w:val="0"/>
          <w:sz w:val="32"/>
          <w:szCs w:val="32"/>
          <w:lang w:val="en-US" w:eastAsia="zh-CN"/>
        </w:rPr>
        <w:t>开展宣传活动，形成推广普通话、促进语言文字规范化的良好氛围。</w:t>
      </w:r>
    </w:p>
    <w:p>
      <w:pPr>
        <w:spacing w:line="560" w:lineRule="exact"/>
        <w:ind w:firstLine="640" w:firstLineChars="200"/>
        <w:jc w:val="left"/>
        <w:rPr>
          <w:rFonts w:ascii="黑体" w:hAnsi="黑体" w:eastAsia="黑体" w:cs="仿宋_GB2312"/>
          <w:bCs/>
          <w:sz w:val="32"/>
          <w:szCs w:val="32"/>
        </w:rPr>
      </w:pPr>
      <w:r>
        <w:rPr>
          <w:rFonts w:hint="eastAsia" w:ascii="黑体" w:hAnsi="黑体" w:eastAsia="黑体" w:cs="仿宋_GB2312"/>
          <w:bCs/>
          <w:sz w:val="32"/>
          <w:szCs w:val="32"/>
          <w:lang w:eastAsia="zh-CN"/>
        </w:rPr>
        <w:t>六</w:t>
      </w:r>
      <w:r>
        <w:rPr>
          <w:rFonts w:hint="eastAsia" w:ascii="黑体" w:hAnsi="黑体" w:eastAsia="黑体" w:cs="仿宋_GB2312"/>
          <w:bCs/>
          <w:sz w:val="32"/>
          <w:szCs w:val="32"/>
        </w:rPr>
        <w:t>、活动要求</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（一）思想上高度重视。</w:t>
      </w:r>
      <w:r>
        <w:rPr>
          <w:rFonts w:hint="eastAsia" w:ascii="仿宋" w:hAnsi="仿宋" w:eastAsia="仿宋" w:cs="仿宋"/>
          <w:sz w:val="32"/>
          <w:szCs w:val="32"/>
        </w:rPr>
        <w:t>明确推普工作的重要性、长期性、艰巨性。推普工作是一个长期的工作，不能只在推普工作周期间做，需要长期坚持。同时，推普工作也不是任务性的，需端正认识，让全镇群众了解推普工作的重要意义，进而积极投身到推普工作中去。</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组织上</w:t>
      </w:r>
      <w:r>
        <w:rPr>
          <w:rFonts w:hint="eastAsia" w:ascii="仿宋" w:hAnsi="仿宋" w:eastAsia="仿宋" w:cs="仿宋"/>
          <w:b/>
          <w:sz w:val="32"/>
          <w:szCs w:val="32"/>
        </w:rPr>
        <w:t>讲究实效。</w:t>
      </w:r>
      <w:r>
        <w:rPr>
          <w:rFonts w:hint="eastAsia" w:ascii="仿宋" w:hAnsi="仿宋" w:eastAsia="仿宋" w:cs="仿宋"/>
          <w:sz w:val="32"/>
          <w:szCs w:val="32"/>
        </w:rPr>
        <w:t>镇语办统筹制定推普活动方案。</w:t>
      </w:r>
      <w:r>
        <w:rPr>
          <w:rFonts w:hint="eastAsia" w:ascii="仿宋" w:hAnsi="仿宋" w:eastAsia="仿宋" w:cs="仿宋"/>
          <w:sz w:val="32"/>
          <w:szCs w:val="32"/>
          <w:lang w:eastAsia="zh-CN"/>
        </w:rPr>
        <w:t>积极发动</w:t>
      </w:r>
      <w:r>
        <w:rPr>
          <w:rFonts w:hint="eastAsia" w:ascii="仿宋" w:hAnsi="仿宋" w:eastAsia="仿宋" w:cs="仿宋"/>
          <w:sz w:val="32"/>
          <w:szCs w:val="32"/>
        </w:rPr>
        <w:t>全体镇村干部</w:t>
      </w:r>
      <w:r>
        <w:rPr>
          <w:rFonts w:hint="eastAsia" w:ascii="仿宋" w:hAnsi="仿宋" w:eastAsia="仿宋" w:cs="仿宋"/>
          <w:sz w:val="32"/>
          <w:szCs w:val="32"/>
          <w:lang w:eastAsia="zh-CN"/>
        </w:rPr>
        <w:t>参与推普宣传活动</w:t>
      </w:r>
      <w:r>
        <w:rPr>
          <w:rFonts w:hint="eastAsia" w:ascii="仿宋" w:hAnsi="仿宋" w:eastAsia="仿宋" w:cs="仿宋"/>
          <w:sz w:val="32"/>
          <w:szCs w:val="32"/>
        </w:rPr>
        <w:t xml:space="preserve">，要力戒形式主义，防止盆景式、一阵风式活动，要注意将“推普周”活动与常规工作有机结合，与乡村振兴、文明创建等工作有机结合，推动推普工作走心走实。  </w:t>
      </w:r>
    </w:p>
    <w:p>
      <w:pPr>
        <w:spacing w:line="560" w:lineRule="exact"/>
        <w:ind w:right="1218" w:rightChars="580" w:firstLine="640" w:firstLineChars="200"/>
        <w:jc w:val="center"/>
        <w:rPr>
          <w:rFonts w:ascii="仿宋_GB2312" w:hAnsi="仿宋_GB2312"/>
          <w:sz w:val="32"/>
          <w:szCs w:val="32"/>
        </w:rPr>
      </w:pPr>
    </w:p>
    <w:p>
      <w:pPr>
        <w:spacing w:line="560" w:lineRule="exact"/>
        <w:ind w:firstLine="640" w:firstLineChars="200"/>
        <w:jc w:val="center"/>
        <w:rPr>
          <w:rFonts w:hint="eastAsia" w:ascii="仿宋" w:hAnsi="仿宋" w:eastAsia="仿宋" w:cs="仿宋"/>
          <w:sz w:val="32"/>
          <w:szCs w:val="32"/>
        </w:rPr>
      </w:pPr>
      <w:r>
        <w:rPr>
          <w:rFonts w:hint="eastAsia" w:ascii="仿宋_GB2312" w:hAnsi="仿宋_GB2312"/>
          <w:sz w:val="32"/>
          <w:szCs w:val="32"/>
          <w:lang w:val="en-US" w:eastAsia="zh-CN"/>
        </w:rPr>
        <w:t xml:space="preserve">                               </w:t>
      </w:r>
      <w:r>
        <w:rPr>
          <w:rFonts w:hint="eastAsia" w:ascii="仿宋" w:hAnsi="仿宋" w:eastAsia="仿宋" w:cs="仿宋"/>
          <w:sz w:val="32"/>
          <w:szCs w:val="32"/>
        </w:rPr>
        <w:t>齐云山镇人民政府</w:t>
      </w:r>
    </w:p>
    <w:p>
      <w:pPr>
        <w:spacing w:line="560" w:lineRule="exact"/>
        <w:ind w:firstLine="5760" w:firstLineChars="1800"/>
        <w:jc w:val="both"/>
        <w:rPr>
          <w:rFonts w:hint="default" w:ascii="仿宋_GB2312" w:hAnsi="仿宋_GB2312" w:eastAsia="宋体"/>
          <w:sz w:val="32"/>
          <w:szCs w:val="32"/>
          <w:lang w:val="en-US" w:eastAsia="zh-CN"/>
        </w:rPr>
      </w:pPr>
      <w:r>
        <w:rPr>
          <w:rFonts w:hint="eastAsia" w:ascii="仿宋" w:hAnsi="仿宋" w:eastAsia="仿宋" w:cs="仿宋"/>
          <w:sz w:val="32"/>
          <w:szCs w:val="32"/>
          <w:lang w:val="en-US" w:eastAsia="zh-CN"/>
        </w:rPr>
        <w:t>2023年9月11日</w:t>
      </w:r>
    </w:p>
    <w:p>
      <w:pPr>
        <w:spacing w:line="560" w:lineRule="exact"/>
        <w:ind w:firstLine="640" w:firstLineChars="200"/>
        <w:rPr>
          <w:rFonts w:ascii="仿宋_GB2312" w:hAnsi="仿宋_GB2312"/>
          <w:sz w:val="32"/>
          <w:szCs w:val="32"/>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30594"/>
    <w:multiLevelType w:val="singleLevel"/>
    <w:tmpl w:val="62730594"/>
    <w:lvl w:ilvl="0" w:tentative="0">
      <w:start w:val="1"/>
      <w:numFmt w:val="chineseCounting"/>
      <w:suff w:val="nothing"/>
      <w:lvlText w:val="%1、"/>
      <w:lvlJc w:val="left"/>
      <w:rPr>
        <w:rFonts w:hint="eastAsia"/>
      </w:rPr>
    </w:lvl>
  </w:abstractNum>
  <w:abstractNum w:abstractNumId="1">
    <w:nsid w:val="63855DD3"/>
    <w:multiLevelType w:val="singleLevel"/>
    <w:tmpl w:val="63855DD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MjA2MmMyYTg4Yzc2ZmVkODlkNzdiODM3NGJjMGUifQ=="/>
  </w:docVars>
  <w:rsids>
    <w:rsidRoot w:val="334309FB"/>
    <w:rsid w:val="09AF3FE1"/>
    <w:rsid w:val="334309FB"/>
    <w:rsid w:val="61882AB0"/>
    <w:rsid w:val="6ACD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1226</Words>
  <Characters>1242</Characters>
  <Lines>0</Lines>
  <Paragraphs>0</Paragraphs>
  <TotalTime>19</TotalTime>
  <ScaleCrop>false</ScaleCrop>
  <LinksUpToDate>false</LinksUpToDate>
  <CharactersWithSpaces>1280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2023-09-11T03:54:00Z</dcterms:created>
  <dc:creator>Administrator</dc:creator>
  <cp:lastModifiedBy>jiuxi</cp:lastModifiedBy>
  <dcterms:modified xsi:type="dcterms:W3CDTF">2023-09-20T02:36:17Z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C50A0091F7A04F9A9F6A4136434A9B6C_13</vt:lpwstr>
  </property>
</Properties>
</file>