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eastAsia="zh-CN"/>
        </w:rPr>
        <w:t>休宁县</w:t>
      </w:r>
      <w:r>
        <w:rPr>
          <w:rFonts w:hint="eastAsia" w:ascii="黑体" w:hAnsi="黑体" w:eastAsia="黑体" w:cs="黑体"/>
          <w:b/>
          <w:sz w:val="44"/>
          <w:szCs w:val="44"/>
          <w:lang w:val="en-US" w:eastAsia="zh-CN"/>
        </w:rPr>
        <w:t>商山镇生态村庄建设</w:t>
      </w:r>
      <w:r>
        <w:rPr>
          <w:rFonts w:hint="eastAsia" w:ascii="黑体" w:hAnsi="黑体" w:eastAsia="黑体" w:cs="黑体"/>
          <w:b/>
          <w:sz w:val="44"/>
          <w:szCs w:val="44"/>
          <w:lang w:eastAsia="zh-CN"/>
        </w:rPr>
        <w:t>工程</w:t>
      </w:r>
      <w:r>
        <w:rPr>
          <w:rFonts w:hint="eastAsia" w:ascii="黑体" w:hAnsi="黑体" w:eastAsia="黑体" w:cs="黑体"/>
          <w:b/>
          <w:sz w:val="44"/>
          <w:szCs w:val="44"/>
          <w:lang w:val="en-US" w:eastAsia="zh-CN"/>
        </w:rPr>
        <w:t>项目</w:t>
      </w:r>
    </w:p>
    <w:p>
      <w:pPr>
        <w:spacing w:line="360" w:lineRule="auto"/>
        <w:jc w:val="center"/>
        <w:rPr>
          <w:rFonts w:hint="eastAsia" w:ascii="黑体" w:hAnsi="黑体" w:eastAsia="黑体" w:cs="黑体"/>
          <w:b/>
          <w:sz w:val="44"/>
          <w:szCs w:val="44"/>
        </w:rPr>
      </w:pPr>
      <w:r>
        <w:rPr>
          <w:rFonts w:hint="eastAsia" w:ascii="黑体" w:hAnsi="黑体" w:eastAsia="黑体" w:cs="黑体"/>
          <w:b/>
          <w:sz w:val="44"/>
          <w:szCs w:val="44"/>
          <w:lang w:eastAsia="zh-CN"/>
        </w:rPr>
        <w:t>结算</w:t>
      </w:r>
      <w:r>
        <w:rPr>
          <w:rFonts w:hint="eastAsia" w:ascii="黑体" w:hAnsi="黑体" w:eastAsia="黑体" w:cs="黑体"/>
          <w:b/>
          <w:sz w:val="44"/>
          <w:szCs w:val="44"/>
          <w:lang w:val="en-US" w:eastAsia="zh-CN"/>
        </w:rPr>
        <w:t>审核</w:t>
      </w:r>
      <w:r>
        <w:rPr>
          <w:rFonts w:hint="eastAsia" w:ascii="黑体" w:hAnsi="黑体" w:eastAsia="黑体" w:cs="黑体"/>
          <w:b/>
          <w:sz w:val="44"/>
          <w:szCs w:val="44"/>
        </w:rPr>
        <w:t>服务</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询</w:t>
      </w:r>
    </w:p>
    <w:p>
      <w:pPr>
        <w:spacing w:line="360" w:lineRule="auto"/>
        <w:ind w:firstLine="4859" w:firstLineChars="1100"/>
        <w:jc w:val="both"/>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价</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文</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default" w:ascii="黑体" w:hAnsi="黑体" w:eastAsia="黑体" w:cs="黑体"/>
          <w:b/>
          <w:sz w:val="44"/>
          <w:szCs w:val="44"/>
          <w:lang w:val="en-US" w:eastAsia="zh-CN"/>
        </w:rPr>
      </w:pPr>
      <w:r>
        <w:rPr>
          <w:rFonts w:hint="eastAsia" w:ascii="黑体" w:hAnsi="黑体" w:eastAsia="黑体" w:cs="黑体"/>
          <w:b/>
          <w:sz w:val="44"/>
          <w:szCs w:val="44"/>
          <w:lang w:val="en-US" w:eastAsia="zh-CN"/>
        </w:rPr>
        <w:t>件</w:t>
      </w: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招标人：</w:t>
      </w: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p>
    <w:p>
      <w:pPr>
        <w:spacing w:line="360" w:lineRule="auto"/>
        <w:ind w:firstLine="1600" w:firstLineChars="500"/>
        <w:jc w:val="both"/>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lang w:val="en-US" w:eastAsia="zh-CN"/>
        </w:rPr>
        <w:t>日期：</w:t>
      </w:r>
      <w:r>
        <w:rPr>
          <w:rFonts w:hint="eastAsia" w:ascii="仿宋_GB2312" w:hAnsi="仿宋_GB2312" w:eastAsia="仿宋_GB2312" w:cs="仿宋_GB2312"/>
          <w:b w:val="0"/>
          <w:bCs/>
          <w:sz w:val="32"/>
          <w:szCs w:val="32"/>
          <w:highlight w:val="none"/>
          <w:lang w:val="en-US" w:eastAsia="zh-CN"/>
        </w:rPr>
        <w:t>2023年10月13日</w:t>
      </w:r>
    </w:p>
    <w:p>
      <w:pPr>
        <w:spacing w:line="360" w:lineRule="auto"/>
        <w:jc w:val="both"/>
        <w:rPr>
          <w:rFonts w:hint="eastAsia" w:ascii="黑体" w:hAnsi="黑体" w:eastAsia="黑体" w:cs="黑体"/>
          <w:b/>
          <w:sz w:val="36"/>
          <w:szCs w:val="36"/>
          <w:lang w:eastAsia="zh-CN"/>
        </w:rPr>
      </w:pPr>
    </w:p>
    <w:p>
      <w:pPr>
        <w:spacing w:line="360" w:lineRule="auto"/>
        <w:jc w:val="center"/>
        <w:rPr>
          <w:rFonts w:hint="eastAsia" w:ascii="宋体" w:hAnsi="宋体" w:eastAsia="宋体"/>
          <w:b/>
          <w:bCs/>
          <w:sz w:val="36"/>
          <w:szCs w:val="36"/>
          <w:lang w:val="en-US" w:eastAsia="zh-CN"/>
        </w:rPr>
      </w:pPr>
      <w:r>
        <w:rPr>
          <w:rFonts w:hint="eastAsia" w:ascii="黑体" w:hAnsi="黑体" w:eastAsia="黑体" w:cs="黑体"/>
          <w:b/>
          <w:sz w:val="36"/>
          <w:szCs w:val="36"/>
          <w:lang w:eastAsia="zh-CN"/>
        </w:rPr>
        <w:t>休宁县</w:t>
      </w:r>
      <w:r>
        <w:rPr>
          <w:rFonts w:hint="eastAsia" w:ascii="黑体" w:hAnsi="黑体" w:eastAsia="黑体" w:cs="黑体"/>
          <w:b/>
          <w:sz w:val="36"/>
          <w:szCs w:val="36"/>
          <w:lang w:val="en-US" w:eastAsia="zh-CN"/>
        </w:rPr>
        <w:t>商山镇生态村庄建设工程项目</w:t>
      </w:r>
      <w:r>
        <w:rPr>
          <w:rFonts w:hint="eastAsia" w:ascii="黑体" w:hAnsi="黑体" w:eastAsia="黑体" w:cs="黑体"/>
          <w:b/>
          <w:sz w:val="36"/>
          <w:szCs w:val="36"/>
          <w:lang w:eastAsia="zh-CN"/>
        </w:rPr>
        <w:t>结算审核</w:t>
      </w:r>
      <w:r>
        <w:rPr>
          <w:rFonts w:hint="eastAsia" w:ascii="黑体" w:hAnsi="黑体" w:eastAsia="黑体" w:cs="黑体"/>
          <w:b/>
          <w:sz w:val="36"/>
          <w:szCs w:val="36"/>
        </w:rPr>
        <w:t>服务</w:t>
      </w:r>
      <w:r>
        <w:rPr>
          <w:rFonts w:hint="eastAsia" w:ascii="宋体" w:hAnsi="宋体" w:cs="宋体"/>
          <w:b/>
          <w:spacing w:val="20"/>
          <w:kern w:val="0"/>
          <w:sz w:val="36"/>
          <w:szCs w:val="36"/>
        </w:rPr>
        <w:t>询价</w:t>
      </w:r>
      <w:r>
        <w:rPr>
          <w:rFonts w:hint="eastAsia" w:ascii="宋体" w:hAnsi="宋体" w:cs="宋体"/>
          <w:b/>
          <w:spacing w:val="20"/>
          <w:kern w:val="0"/>
          <w:sz w:val="36"/>
          <w:szCs w:val="36"/>
          <w:lang w:val="en-US" w:eastAsia="zh-CN"/>
        </w:rPr>
        <w:t>函</w:t>
      </w:r>
    </w:p>
    <w:p>
      <w:pPr>
        <w:spacing w:line="360" w:lineRule="auto"/>
        <w:jc w:val="center"/>
        <w:rPr>
          <w:b/>
          <w:bCs/>
          <w:sz w:val="24"/>
          <w:szCs w:val="24"/>
        </w:rPr>
      </w:pPr>
    </w:p>
    <w:p>
      <w:pPr>
        <w:spacing w:line="360" w:lineRule="auto"/>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lang w:eastAsia="zh-CN"/>
        </w:rPr>
        <w:t>：</w:t>
      </w:r>
    </w:p>
    <w:p>
      <w:pPr>
        <w:numPr>
          <w:ilvl w:val="0"/>
          <w:numId w:val="0"/>
        </w:num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lang w:val="en-US" w:eastAsia="zh-CN"/>
        </w:rPr>
        <w:t>1.休宁县商山镇生态村庄建设工程项目均已竣工。</w:t>
      </w:r>
      <w:r>
        <w:rPr>
          <w:rFonts w:hint="eastAsia" w:ascii="仿宋_GB2312" w:hAnsi="宋体" w:eastAsia="仿宋_GB2312"/>
          <w:sz w:val="30"/>
          <w:szCs w:val="30"/>
        </w:rPr>
        <w:t>为合理节约成本，</w:t>
      </w:r>
      <w:r>
        <w:rPr>
          <w:rFonts w:hint="eastAsia" w:ascii="仿宋_GB2312" w:hAnsi="宋体" w:eastAsia="仿宋_GB2312"/>
          <w:color w:val="000000"/>
          <w:sz w:val="30"/>
          <w:szCs w:val="30"/>
        </w:rPr>
        <w:t>现决定</w:t>
      </w:r>
      <w:r>
        <w:rPr>
          <w:rFonts w:hint="eastAsia" w:ascii="仿宋_GB2312" w:hAnsi="宋体" w:eastAsia="仿宋_GB2312"/>
          <w:color w:val="000000"/>
          <w:sz w:val="30"/>
          <w:szCs w:val="30"/>
          <w:lang w:val="en-US" w:eastAsia="zh-CN"/>
        </w:rPr>
        <w:t>对</w:t>
      </w:r>
      <w:r>
        <w:rPr>
          <w:rFonts w:hint="eastAsia" w:ascii="仿宋_GB2312" w:hAnsi="宋体" w:eastAsia="仿宋_GB2312"/>
          <w:sz w:val="30"/>
          <w:szCs w:val="30"/>
          <w:lang w:val="en-US" w:eastAsia="zh-CN"/>
        </w:rPr>
        <w:t>休宁县商山镇生态村庄建设工程项目（共3个合同包）</w:t>
      </w:r>
      <w:r>
        <w:rPr>
          <w:rFonts w:hint="eastAsia" w:ascii="仿宋_GB2312" w:hAnsi="宋体" w:eastAsia="仿宋_GB2312"/>
          <w:color w:val="000000"/>
          <w:sz w:val="30"/>
          <w:szCs w:val="30"/>
        </w:rPr>
        <w:t>结算审计，</w:t>
      </w:r>
      <w:r>
        <w:rPr>
          <w:rFonts w:hint="eastAsia" w:ascii="仿宋_GB2312" w:hAnsi="宋体" w:eastAsia="仿宋_GB2312"/>
          <w:sz w:val="30"/>
          <w:szCs w:val="30"/>
        </w:rPr>
        <w:t>选定造价咨询服务单位</w:t>
      </w:r>
      <w:r>
        <w:rPr>
          <w:rFonts w:hint="eastAsia" w:ascii="仿宋_GB2312" w:hAnsi="宋体" w:eastAsia="仿宋_GB2312"/>
          <w:sz w:val="30"/>
          <w:szCs w:val="30"/>
          <w:lang w:eastAsia="zh-CN"/>
        </w:rPr>
        <w:t>，</w:t>
      </w:r>
      <w:r>
        <w:rPr>
          <w:rFonts w:hint="eastAsia" w:ascii="仿宋_GB2312" w:hAnsi="宋体" w:eastAsia="仿宋_GB2312"/>
          <w:color w:val="000000"/>
          <w:sz w:val="30"/>
          <w:szCs w:val="30"/>
        </w:rPr>
        <w:t>现邀请贵单位参加该项目询价。</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val="en-US" w:eastAsia="zh-CN"/>
        </w:rPr>
        <w:t>2.询价文件</w:t>
      </w:r>
      <w:r>
        <w:rPr>
          <w:rFonts w:hint="eastAsia" w:ascii="仿宋_GB2312" w:hAnsi="宋体" w:eastAsia="仿宋_GB2312"/>
          <w:color w:val="000000"/>
          <w:sz w:val="30"/>
          <w:szCs w:val="30"/>
        </w:rPr>
        <w:t>提交截止时间为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9</w:t>
      </w:r>
      <w:r>
        <w:rPr>
          <w:rFonts w:hint="eastAsia" w:ascii="仿宋_GB2312" w:hAnsi="宋体" w:eastAsia="仿宋_GB2312"/>
          <w:color w:val="000000"/>
          <w:sz w:val="30"/>
          <w:szCs w:val="30"/>
          <w:highlight w:val="none"/>
        </w:rPr>
        <w:t>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rPr>
        <w:t>提</w:t>
      </w:r>
      <w:r>
        <w:rPr>
          <w:rFonts w:hint="eastAsia" w:ascii="仿宋_GB2312" w:hAnsi="宋体" w:eastAsia="仿宋_GB2312"/>
          <w:color w:val="000000"/>
          <w:sz w:val="30"/>
          <w:szCs w:val="30"/>
        </w:rPr>
        <w:t>交</w:t>
      </w:r>
      <w:r>
        <w:rPr>
          <w:rFonts w:hint="eastAsia" w:ascii="仿宋_GB2312" w:hAnsi="宋体" w:eastAsia="仿宋_GB2312"/>
          <w:color w:val="000000"/>
          <w:sz w:val="30"/>
          <w:szCs w:val="30"/>
          <w:lang w:val="en-US" w:eastAsia="zh-CN"/>
        </w:rPr>
        <w:t>到询价人规定的开标地点。</w:t>
      </w:r>
      <w:r>
        <w:rPr>
          <w:rFonts w:hint="eastAsia" w:ascii="仿宋_GB2312" w:hAnsi="宋体" w:eastAsia="仿宋_GB2312"/>
          <w:color w:val="000000"/>
          <w:sz w:val="30"/>
          <w:szCs w:val="30"/>
        </w:rPr>
        <w:t>逾期</w:t>
      </w:r>
      <w:r>
        <w:rPr>
          <w:rFonts w:hint="eastAsia" w:ascii="仿宋_GB2312" w:hAnsi="宋体" w:eastAsia="仿宋_GB2312"/>
          <w:color w:val="000000"/>
          <w:sz w:val="30"/>
          <w:szCs w:val="30"/>
          <w:lang w:val="en-US" w:eastAsia="zh-CN"/>
        </w:rPr>
        <w:t>送达的或不符合规定的询价文件将被拒绝</w:t>
      </w:r>
      <w:r>
        <w:rPr>
          <w:rFonts w:hint="eastAsia" w:ascii="仿宋_GB2312" w:hAnsi="宋体" w:eastAsia="仿宋_GB2312"/>
          <w:color w:val="000000"/>
          <w:sz w:val="30"/>
          <w:szCs w:val="30"/>
        </w:rPr>
        <w:t>。</w:t>
      </w:r>
    </w:p>
    <w:p>
      <w:pPr>
        <w:numPr>
          <w:ilvl w:val="0"/>
          <w:numId w:val="0"/>
        </w:numPr>
        <w:spacing w:line="360" w:lineRule="auto"/>
        <w:ind w:firstLine="600" w:firstLineChars="200"/>
        <w:rPr>
          <w:rFonts w:hint="eastAsia" w:ascii="仿宋_GB2312" w:hAnsi="宋体" w:eastAsia="仿宋_GB2312" w:cs="宋体"/>
          <w:kern w:val="0"/>
          <w:sz w:val="30"/>
          <w:szCs w:val="30"/>
        </w:rPr>
      </w:pPr>
      <w:r>
        <w:rPr>
          <w:rFonts w:hint="eastAsia" w:ascii="仿宋_GB2312" w:hAnsi="宋体" w:eastAsia="仿宋_GB2312"/>
          <w:color w:val="000000"/>
          <w:sz w:val="30"/>
          <w:szCs w:val="30"/>
          <w:lang w:val="en-US" w:eastAsia="zh-CN"/>
        </w:rPr>
        <w:t>3.本项目的开标会</w:t>
      </w:r>
      <w:r>
        <w:rPr>
          <w:rFonts w:hint="eastAsia" w:ascii="仿宋_GB2312" w:hAnsi="宋体" w:eastAsia="仿宋_GB2312"/>
          <w:color w:val="000000"/>
          <w:sz w:val="30"/>
          <w:szCs w:val="30"/>
        </w:rPr>
        <w:t>地点为</w:t>
      </w:r>
      <w:r>
        <w:rPr>
          <w:rFonts w:hint="eastAsia" w:ascii="仿宋_GB2312" w:hAnsi="宋体" w:eastAsia="仿宋_GB2312" w:cs="宋体"/>
          <w:kern w:val="0"/>
          <w:sz w:val="30"/>
          <w:szCs w:val="30"/>
        </w:rPr>
        <w:t>休宁县发改委918会议室</w:t>
      </w:r>
      <w:r>
        <w:rPr>
          <w:rFonts w:hint="eastAsia" w:ascii="仿宋_GB2312" w:hAnsi="宋体" w:eastAsia="仿宋_GB2312" w:cs="宋体"/>
          <w:color w:val="000000"/>
          <w:kern w:val="28"/>
          <w:sz w:val="30"/>
          <w:szCs w:val="30"/>
        </w:rPr>
        <w:t>，</w:t>
      </w:r>
      <w:r>
        <w:rPr>
          <w:rFonts w:hint="eastAsia" w:ascii="仿宋_GB2312" w:hAnsi="宋体" w:eastAsia="仿宋_GB2312" w:cs="宋体"/>
          <w:color w:val="000000"/>
          <w:kern w:val="28"/>
          <w:sz w:val="30"/>
          <w:szCs w:val="30"/>
          <w:lang w:val="en-US" w:eastAsia="zh-CN"/>
        </w:rPr>
        <w:t>开标时间为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9</w:t>
      </w:r>
      <w:r>
        <w:rPr>
          <w:rFonts w:hint="eastAsia" w:ascii="仿宋_GB2312" w:hAnsi="宋体" w:eastAsia="仿宋_GB2312"/>
          <w:color w:val="000000"/>
          <w:sz w:val="30"/>
          <w:szCs w:val="30"/>
          <w:highlight w:val="none"/>
        </w:rPr>
        <w:t>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投标人的法定代表人或其委托代理人应准时参加开标会议，</w:t>
      </w:r>
      <w:r>
        <w:rPr>
          <w:rFonts w:hint="eastAsia" w:ascii="仿宋_GB2312" w:hAnsi="宋体" w:eastAsia="仿宋_GB2312"/>
          <w:color w:val="000000"/>
          <w:sz w:val="30"/>
          <w:szCs w:val="30"/>
          <w:highlight w:val="none"/>
        </w:rPr>
        <w:t>如有</w:t>
      </w:r>
      <w:r>
        <w:rPr>
          <w:rFonts w:hint="eastAsia" w:ascii="仿宋_GB2312" w:hAnsi="宋体" w:eastAsia="仿宋_GB2312"/>
          <w:color w:val="000000"/>
          <w:sz w:val="30"/>
          <w:szCs w:val="30"/>
        </w:rPr>
        <w:t>变动另行通知</w:t>
      </w:r>
      <w:r>
        <w:rPr>
          <w:rFonts w:hint="eastAsia" w:ascii="仿宋_GB2312" w:hAnsi="宋体" w:eastAsia="仿宋_GB2312" w:cs="宋体"/>
          <w:kern w:val="0"/>
          <w:sz w:val="30"/>
          <w:szCs w:val="30"/>
        </w:rPr>
        <w:t>。</w:t>
      </w:r>
    </w:p>
    <w:p>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 xml:space="preserve">联 系 人： </w:t>
      </w:r>
      <w:r>
        <w:rPr>
          <w:rFonts w:hint="eastAsia" w:ascii="仿宋_GB2312" w:hAnsi="宋体" w:eastAsia="仿宋_GB2312"/>
          <w:color w:val="000000"/>
          <w:sz w:val="30"/>
          <w:szCs w:val="30"/>
          <w:lang w:eastAsia="zh-CN"/>
        </w:rPr>
        <w:t>徐</w:t>
      </w:r>
      <w:r>
        <w:rPr>
          <w:rFonts w:hint="eastAsia" w:ascii="仿宋_GB2312" w:hAnsi="宋体" w:eastAsia="仿宋_GB2312"/>
          <w:color w:val="000000"/>
          <w:sz w:val="30"/>
          <w:szCs w:val="30"/>
          <w:lang w:val="en-US" w:eastAsia="zh-CN"/>
        </w:rPr>
        <w:t>女士</w:t>
      </w:r>
      <w:r>
        <w:rPr>
          <w:rFonts w:hint="eastAsia" w:ascii="仿宋_GB2312" w:hAnsi="宋体" w:eastAsia="仿宋_GB2312"/>
          <w:color w:val="000000"/>
          <w:sz w:val="30"/>
          <w:szCs w:val="30"/>
        </w:rPr>
        <w:t xml:space="preserve"> </w:t>
      </w:r>
    </w:p>
    <w:p>
      <w:pPr>
        <w:spacing w:line="4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电    话： 0559-7519447  </w:t>
      </w:r>
    </w:p>
    <w:p>
      <w:pPr>
        <w:spacing w:line="400" w:lineRule="exact"/>
        <w:ind w:firstLine="600" w:firstLineChars="200"/>
        <w:rPr>
          <w:rFonts w:hint="eastAsia" w:ascii="仿宋_GB2312" w:hAnsi="宋体" w:eastAsia="仿宋_GB2312"/>
          <w:color w:val="000000"/>
          <w:sz w:val="30"/>
          <w:szCs w:val="30"/>
        </w:rPr>
      </w:pPr>
    </w:p>
    <w:p>
      <w:pPr>
        <w:spacing w:line="400" w:lineRule="exact"/>
        <w:ind w:firstLine="600" w:firstLineChars="200"/>
        <w:rPr>
          <w:rFonts w:hint="eastAsia" w:ascii="仿宋_GB2312" w:hAnsi="宋体" w:eastAsia="仿宋_GB2312"/>
          <w:color w:val="000000"/>
          <w:sz w:val="30"/>
          <w:szCs w:val="30"/>
        </w:rPr>
      </w:pPr>
    </w:p>
    <w:p>
      <w:pPr>
        <w:spacing w:line="400" w:lineRule="exact"/>
        <w:rPr>
          <w:rFonts w:hint="eastAsia" w:ascii="仿宋_GB2312" w:hAnsi="宋体" w:eastAsia="仿宋_GB2312"/>
          <w:color w:val="000000"/>
          <w:sz w:val="30"/>
          <w:szCs w:val="30"/>
        </w:rPr>
      </w:pPr>
    </w:p>
    <w:p>
      <w:pPr>
        <w:spacing w:line="400" w:lineRule="exact"/>
        <w:ind w:firstLine="600" w:firstLineChars="200"/>
        <w:rPr>
          <w:rFonts w:hint="eastAsia" w:ascii="仿宋_GB2312" w:hAnsi="宋体" w:eastAsia="仿宋_GB2312"/>
          <w:color w:val="000000"/>
          <w:sz w:val="30"/>
          <w:szCs w:val="30"/>
        </w:rPr>
      </w:pPr>
    </w:p>
    <w:p>
      <w:pPr>
        <w:spacing w:line="360" w:lineRule="auto"/>
        <w:ind w:left="4472" w:leftChars="1520" w:hanging="1280" w:hangingChars="400"/>
        <w:jc w:val="left"/>
        <w:rPr>
          <w:rFonts w:hint="eastAsia" w:ascii="仿宋_GB2312" w:hAnsi="宋体" w:eastAsia="仿宋_GB2312"/>
          <w:sz w:val="30"/>
          <w:szCs w:val="30"/>
          <w:highlight w:val="none"/>
        </w:rPr>
      </w:pP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r>
        <w:rPr>
          <w:rFonts w:hint="eastAsia" w:ascii="仿宋_GB2312" w:hAnsi="宋体" w:eastAsia="仿宋_GB2312"/>
          <w:sz w:val="30"/>
          <w:szCs w:val="30"/>
        </w:rPr>
        <w:t xml:space="preserve">                              </w:t>
      </w:r>
      <w:r>
        <w:rPr>
          <w:rFonts w:hint="eastAsia" w:ascii="仿宋_GB2312" w:hAnsi="宋体" w:eastAsia="仿宋_GB2312"/>
          <w:sz w:val="30"/>
          <w:szCs w:val="30"/>
          <w:highlight w:val="none"/>
          <w:lang w:val="en-US" w:eastAsia="zh-CN"/>
        </w:rPr>
        <w:t>2023</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lang w:val="en-US" w:eastAsia="zh-CN"/>
        </w:rPr>
        <w:t>10</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13</w:t>
      </w:r>
      <w:r>
        <w:rPr>
          <w:rFonts w:hint="eastAsia" w:ascii="仿宋_GB2312" w:hAnsi="宋体" w:eastAsia="仿宋_GB2312"/>
          <w:sz w:val="30"/>
          <w:szCs w:val="30"/>
          <w:highlight w:val="none"/>
        </w:rPr>
        <w:t>日</w:t>
      </w:r>
    </w:p>
    <w:p>
      <w:pPr>
        <w:numPr>
          <w:ilvl w:val="0"/>
          <w:numId w:val="0"/>
        </w:numPr>
        <w:spacing w:line="360" w:lineRule="auto"/>
        <w:ind w:firstLine="600" w:firstLineChars="200"/>
        <w:rPr>
          <w:rFonts w:hint="default" w:ascii="仿宋_GB2312" w:hAnsi="宋体" w:eastAsia="仿宋_GB2312" w:cs="宋体"/>
          <w:kern w:val="0"/>
          <w:sz w:val="30"/>
          <w:szCs w:val="30"/>
          <w:lang w:val="en-US" w:eastAsia="zh-CN"/>
        </w:rPr>
      </w:pPr>
    </w:p>
    <w:p>
      <w:pPr>
        <w:numPr>
          <w:ilvl w:val="0"/>
          <w:numId w:val="0"/>
        </w:numPr>
        <w:spacing w:line="360" w:lineRule="auto"/>
        <w:ind w:firstLine="600" w:firstLineChars="200"/>
        <w:rPr>
          <w:rFonts w:hint="default" w:ascii="仿宋_GB2312" w:hAnsi="宋体" w:eastAsia="仿宋_GB2312" w:cs="宋体"/>
          <w:kern w:val="0"/>
          <w:sz w:val="30"/>
          <w:szCs w:val="30"/>
          <w:lang w:val="en-US" w:eastAsia="zh-CN"/>
        </w:rPr>
      </w:pPr>
    </w:p>
    <w:p>
      <w:pPr>
        <w:spacing w:line="360" w:lineRule="auto"/>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休宁县</w:t>
      </w:r>
      <w:r>
        <w:rPr>
          <w:rFonts w:hint="eastAsia" w:ascii="黑体" w:hAnsi="黑体" w:eastAsia="黑体" w:cs="黑体"/>
          <w:b/>
          <w:sz w:val="36"/>
          <w:szCs w:val="36"/>
          <w:lang w:val="en-US" w:eastAsia="zh-CN"/>
        </w:rPr>
        <w:t>商山镇生态村庄建设工程项目</w:t>
      </w:r>
      <w:r>
        <w:rPr>
          <w:rFonts w:hint="eastAsia" w:ascii="黑体" w:hAnsi="黑体" w:eastAsia="黑体" w:cs="黑体"/>
          <w:b/>
          <w:sz w:val="36"/>
          <w:szCs w:val="36"/>
          <w:lang w:eastAsia="zh-CN"/>
        </w:rPr>
        <w:t>结算审核</w:t>
      </w:r>
      <w:r>
        <w:rPr>
          <w:rFonts w:hint="eastAsia" w:ascii="黑体" w:hAnsi="黑体" w:eastAsia="黑体" w:cs="黑体"/>
          <w:b/>
          <w:sz w:val="36"/>
          <w:szCs w:val="36"/>
        </w:rPr>
        <w:t>服务</w:t>
      </w:r>
      <w:r>
        <w:rPr>
          <w:rFonts w:hint="eastAsia" w:ascii="宋体" w:hAnsi="宋体" w:cs="宋体"/>
          <w:b/>
          <w:spacing w:val="20"/>
          <w:kern w:val="0"/>
          <w:sz w:val="36"/>
          <w:szCs w:val="36"/>
        </w:rPr>
        <w:t>询价</w:t>
      </w:r>
      <w:r>
        <w:rPr>
          <w:rFonts w:hint="eastAsia" w:ascii="宋体" w:hAnsi="宋体" w:cs="宋体"/>
          <w:b/>
          <w:spacing w:val="20"/>
          <w:kern w:val="0"/>
          <w:sz w:val="36"/>
          <w:szCs w:val="36"/>
          <w:lang w:val="en-US" w:eastAsia="zh-CN"/>
        </w:rPr>
        <w:t>函说明书</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eastAsia="zh-CN"/>
        </w:rPr>
        <w:t>一、</w:t>
      </w:r>
      <w:r>
        <w:rPr>
          <w:rFonts w:hint="eastAsia" w:ascii="仿宋_GB2312" w:hAnsi="宋体" w:eastAsia="仿宋_GB2312"/>
          <w:color w:val="000000"/>
          <w:sz w:val="30"/>
          <w:szCs w:val="30"/>
        </w:rPr>
        <w:t>项目概况</w:t>
      </w:r>
    </w:p>
    <w:p>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rPr>
        <w:t>1</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项目名称：</w:t>
      </w:r>
      <w:r>
        <w:rPr>
          <w:rFonts w:hint="eastAsia" w:ascii="仿宋_GB2312" w:hAnsi="宋体" w:eastAsia="仿宋_GB2312"/>
          <w:color w:val="000000"/>
          <w:sz w:val="30"/>
          <w:szCs w:val="30"/>
          <w:lang w:eastAsia="zh-CN"/>
        </w:rPr>
        <w:t>休宁县</w:t>
      </w:r>
      <w:r>
        <w:rPr>
          <w:rFonts w:hint="eastAsia" w:ascii="仿宋_GB2312" w:hAnsi="宋体" w:eastAsia="仿宋_GB2312"/>
          <w:color w:val="000000"/>
          <w:sz w:val="30"/>
          <w:szCs w:val="30"/>
          <w:lang w:val="en-US" w:eastAsia="zh-CN"/>
        </w:rPr>
        <w:t>商山镇生态村庄建设工程项目</w:t>
      </w:r>
      <w:r>
        <w:rPr>
          <w:rFonts w:hint="eastAsia" w:ascii="仿宋_GB2312" w:hAnsi="宋体" w:eastAsia="仿宋_GB2312"/>
          <w:color w:val="000000"/>
          <w:sz w:val="30"/>
          <w:szCs w:val="30"/>
          <w:lang w:eastAsia="zh-CN"/>
        </w:rPr>
        <w:t>结算审核</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质量要求：审计机关的审计程序和《建设工程造价咨询规范》</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rPr>
        <w:t>3</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项目送审控制价：休宁县</w:t>
      </w:r>
      <w:r>
        <w:rPr>
          <w:rFonts w:hint="eastAsia" w:ascii="仿宋_GB2312" w:hAnsi="宋体" w:eastAsia="仿宋_GB2312"/>
          <w:color w:val="000000"/>
          <w:sz w:val="30"/>
          <w:szCs w:val="30"/>
          <w:lang w:val="en-US" w:eastAsia="zh-CN"/>
        </w:rPr>
        <w:t>商山镇（包3）生态村庄建设工程项目送审价</w:t>
      </w:r>
      <w:r>
        <w:rPr>
          <w:rFonts w:hint="eastAsia" w:ascii="仿宋_GB2312" w:hAnsi="宋体" w:eastAsia="仿宋_GB2312"/>
          <w:color w:val="000000"/>
          <w:sz w:val="30"/>
          <w:szCs w:val="30"/>
          <w:lang w:eastAsia="zh-CN"/>
        </w:rPr>
        <w:t>约</w:t>
      </w:r>
      <w:r>
        <w:rPr>
          <w:rFonts w:hint="eastAsia" w:ascii="仿宋_GB2312" w:hAnsi="宋体" w:eastAsia="仿宋_GB2312"/>
          <w:color w:val="000000"/>
          <w:sz w:val="30"/>
          <w:szCs w:val="30"/>
          <w:highlight w:val="none"/>
          <w:lang w:eastAsia="zh-CN"/>
        </w:rPr>
        <w:t>为</w:t>
      </w:r>
      <w:r>
        <w:rPr>
          <w:rFonts w:hint="eastAsia" w:ascii="仿宋_GB2312" w:hAnsi="宋体" w:eastAsia="仿宋_GB2312"/>
          <w:color w:val="000000"/>
          <w:sz w:val="30"/>
          <w:szCs w:val="30"/>
          <w:highlight w:val="none"/>
          <w:lang w:val="en-US" w:eastAsia="zh-CN"/>
        </w:rPr>
        <w:t>520万</w:t>
      </w:r>
      <w:r>
        <w:rPr>
          <w:rFonts w:hint="eastAsia" w:ascii="仿宋_GB2312" w:hAnsi="宋体" w:eastAsia="仿宋_GB2312"/>
          <w:color w:val="000000"/>
          <w:sz w:val="30"/>
          <w:szCs w:val="30"/>
          <w:highlight w:val="none"/>
        </w:rPr>
        <w:t>元</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rPr>
        <w:t>休宁县</w:t>
      </w:r>
      <w:r>
        <w:rPr>
          <w:rFonts w:hint="eastAsia" w:ascii="仿宋_GB2312" w:hAnsi="宋体" w:eastAsia="仿宋_GB2312"/>
          <w:color w:val="000000"/>
          <w:sz w:val="30"/>
          <w:szCs w:val="30"/>
          <w:lang w:val="en-US" w:eastAsia="zh-CN"/>
        </w:rPr>
        <w:t>商山镇（包4）生态村庄建设工程项目送审价</w:t>
      </w:r>
      <w:r>
        <w:rPr>
          <w:rFonts w:hint="eastAsia" w:ascii="仿宋_GB2312" w:hAnsi="宋体" w:eastAsia="仿宋_GB2312"/>
          <w:color w:val="000000"/>
          <w:sz w:val="30"/>
          <w:szCs w:val="30"/>
          <w:lang w:eastAsia="zh-CN"/>
        </w:rPr>
        <w:t>约</w:t>
      </w:r>
      <w:r>
        <w:rPr>
          <w:rFonts w:hint="eastAsia" w:ascii="仿宋_GB2312" w:hAnsi="宋体" w:eastAsia="仿宋_GB2312"/>
          <w:color w:val="000000"/>
          <w:sz w:val="30"/>
          <w:szCs w:val="30"/>
          <w:highlight w:val="none"/>
          <w:lang w:eastAsia="zh-CN"/>
        </w:rPr>
        <w:t>为</w:t>
      </w:r>
      <w:r>
        <w:rPr>
          <w:rFonts w:hint="eastAsia" w:ascii="仿宋_GB2312" w:hAnsi="宋体" w:eastAsia="仿宋_GB2312"/>
          <w:color w:val="000000"/>
          <w:sz w:val="30"/>
          <w:szCs w:val="30"/>
          <w:highlight w:val="none"/>
          <w:lang w:val="en-US" w:eastAsia="zh-CN"/>
        </w:rPr>
        <w:t>1480万</w:t>
      </w:r>
      <w:r>
        <w:rPr>
          <w:rFonts w:hint="eastAsia" w:ascii="仿宋_GB2312" w:hAnsi="宋体" w:eastAsia="仿宋_GB2312"/>
          <w:color w:val="000000"/>
          <w:sz w:val="30"/>
          <w:szCs w:val="30"/>
          <w:highlight w:val="none"/>
        </w:rPr>
        <w:t>元</w:t>
      </w:r>
      <w:r>
        <w:rPr>
          <w:rFonts w:hint="eastAsia" w:ascii="仿宋_GB2312" w:hAnsi="宋体" w:eastAsia="仿宋_GB2312"/>
          <w:color w:val="000000"/>
          <w:sz w:val="30"/>
          <w:szCs w:val="30"/>
          <w:highlight w:val="none"/>
          <w:lang w:val="en-US" w:eastAsia="zh-CN"/>
        </w:rPr>
        <w:t>；</w:t>
      </w:r>
      <w:r>
        <w:rPr>
          <w:rFonts w:hint="eastAsia" w:ascii="仿宋_GB2312" w:hAnsi="宋体" w:eastAsia="仿宋_GB2312"/>
          <w:color w:val="000000"/>
          <w:sz w:val="30"/>
          <w:szCs w:val="30"/>
        </w:rPr>
        <w:t>休宁县</w:t>
      </w:r>
      <w:r>
        <w:rPr>
          <w:rFonts w:hint="eastAsia" w:ascii="仿宋_GB2312" w:hAnsi="宋体" w:eastAsia="仿宋_GB2312"/>
          <w:color w:val="000000"/>
          <w:sz w:val="30"/>
          <w:szCs w:val="30"/>
          <w:lang w:val="en-US" w:eastAsia="zh-CN"/>
        </w:rPr>
        <w:t>商山镇（包5）生态村庄建设工程项目送审价</w:t>
      </w:r>
      <w:r>
        <w:rPr>
          <w:rFonts w:hint="eastAsia" w:ascii="仿宋_GB2312" w:hAnsi="宋体" w:eastAsia="仿宋_GB2312"/>
          <w:color w:val="000000"/>
          <w:sz w:val="30"/>
          <w:szCs w:val="30"/>
          <w:lang w:eastAsia="zh-CN"/>
        </w:rPr>
        <w:t>约</w:t>
      </w:r>
      <w:r>
        <w:rPr>
          <w:rFonts w:hint="eastAsia" w:ascii="仿宋_GB2312" w:hAnsi="宋体" w:eastAsia="仿宋_GB2312"/>
          <w:color w:val="000000"/>
          <w:sz w:val="30"/>
          <w:szCs w:val="30"/>
          <w:highlight w:val="none"/>
          <w:lang w:eastAsia="zh-CN"/>
        </w:rPr>
        <w:t>为</w:t>
      </w:r>
      <w:r>
        <w:rPr>
          <w:rFonts w:hint="eastAsia" w:ascii="仿宋_GB2312" w:hAnsi="宋体" w:eastAsia="仿宋_GB2312"/>
          <w:color w:val="000000"/>
          <w:sz w:val="30"/>
          <w:szCs w:val="30"/>
          <w:highlight w:val="none"/>
          <w:lang w:val="en-US" w:eastAsia="zh-CN"/>
        </w:rPr>
        <w:t>1670万</w:t>
      </w:r>
      <w:r>
        <w:rPr>
          <w:rFonts w:hint="eastAsia" w:ascii="仿宋_GB2312" w:hAnsi="宋体" w:eastAsia="仿宋_GB2312"/>
          <w:color w:val="000000"/>
          <w:sz w:val="30"/>
          <w:szCs w:val="30"/>
          <w:highlight w:val="none"/>
        </w:rPr>
        <w:t>元</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合计3670万元。</w:t>
      </w:r>
    </w:p>
    <w:p>
      <w:pPr>
        <w:spacing w:line="360" w:lineRule="auto"/>
        <w:ind w:firstLine="600" w:firstLineChars="2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二、投标人报价要求</w:t>
      </w:r>
    </w:p>
    <w:p>
      <w:pPr>
        <w:spacing w:line="360" w:lineRule="auto"/>
        <w:ind w:firstLine="600" w:firstLineChars="200"/>
        <w:rPr>
          <w:rFonts w:hint="eastAsia" w:ascii="仿宋_GB2312" w:hAnsi="宋体" w:eastAsia="仿宋_GB2312"/>
          <w:bCs/>
          <w:sz w:val="30"/>
          <w:szCs w:val="30"/>
          <w:highlight w:val="none"/>
        </w:rPr>
      </w:pPr>
      <w:r>
        <w:rPr>
          <w:rFonts w:hint="eastAsia" w:ascii="仿宋_GB2312" w:hAnsi="宋体" w:eastAsia="仿宋_GB2312"/>
          <w:sz w:val="30"/>
          <w:szCs w:val="30"/>
          <w:highlight w:val="none"/>
          <w:lang w:val="en-US" w:eastAsia="zh-CN"/>
        </w:rPr>
        <w:t>1.</w:t>
      </w:r>
      <w:r>
        <w:rPr>
          <w:rFonts w:hint="eastAsia" w:ascii="仿宋_GB2312" w:hAnsi="宋体" w:eastAsia="仿宋_GB2312"/>
          <w:sz w:val="30"/>
          <w:szCs w:val="30"/>
          <w:highlight w:val="none"/>
        </w:rPr>
        <w:t>开标时，投标单位应出具有效的营业执照（复印件加盖单位公章），法定代表人身份证（如委托代理人则须提供委托书及委托代理人身份证），</w:t>
      </w:r>
      <w:r>
        <w:rPr>
          <w:rFonts w:hint="eastAsia" w:ascii="仿宋_GB2312" w:hAnsi="宋体" w:eastAsia="仿宋_GB2312"/>
          <w:color w:val="000000"/>
          <w:sz w:val="30"/>
          <w:szCs w:val="30"/>
          <w:lang w:val="en-US" w:eastAsia="zh-CN"/>
        </w:rPr>
        <w:t>黄山市进黄工程造价咨询企业登记证书，</w:t>
      </w:r>
      <w:r>
        <w:rPr>
          <w:rFonts w:hint="eastAsia" w:ascii="仿宋_GB2312" w:hAnsi="宋体" w:eastAsia="仿宋_GB2312"/>
          <w:sz w:val="30"/>
          <w:szCs w:val="30"/>
          <w:highlight w:val="none"/>
        </w:rPr>
        <w:t>否则该投标单位的标书为无效标书。</w:t>
      </w:r>
      <w:bookmarkStart w:id="1" w:name="_GoBack"/>
      <w:bookmarkEnd w:id="1"/>
    </w:p>
    <w:p>
      <w:pPr>
        <w:spacing w:line="360" w:lineRule="auto"/>
        <w:ind w:firstLine="600" w:firstLineChars="200"/>
        <w:textAlignment w:val="baseline"/>
        <w:rPr>
          <w:rFonts w:hint="eastAsia" w:ascii="仿宋_GB2312" w:hAnsi="宋体" w:eastAsia="仿宋_GB2312"/>
          <w:b/>
          <w:bCs/>
          <w:sz w:val="30"/>
          <w:szCs w:val="30"/>
          <w:highlight w:val="none"/>
        </w:rPr>
      </w:pPr>
      <w:r>
        <w:rPr>
          <w:rFonts w:hint="eastAsia" w:ascii="仿宋_GB2312" w:hAnsi="宋体" w:eastAsia="仿宋_GB2312"/>
          <w:bCs/>
          <w:sz w:val="30"/>
          <w:szCs w:val="30"/>
          <w:highlight w:val="none"/>
          <w:lang w:val="en-US" w:eastAsia="zh-CN"/>
        </w:rPr>
        <w:t>2.投标单位开标时需向业主提供</w:t>
      </w:r>
      <w:r>
        <w:rPr>
          <w:rFonts w:hint="eastAsia" w:ascii="仿宋_GB2312" w:hAnsi="宋体" w:eastAsia="仿宋_GB2312"/>
          <w:bCs/>
          <w:sz w:val="30"/>
          <w:szCs w:val="30"/>
          <w:highlight w:val="none"/>
        </w:rPr>
        <w:t>参与项目的项目组团队人员</w:t>
      </w:r>
      <w:r>
        <w:rPr>
          <w:rFonts w:hint="eastAsia" w:ascii="仿宋_GB2312" w:hAnsi="宋体" w:eastAsia="仿宋_GB2312"/>
          <w:bCs/>
          <w:sz w:val="30"/>
          <w:szCs w:val="30"/>
          <w:highlight w:val="none"/>
          <w:lang w:val="en-US" w:eastAsia="zh-CN"/>
        </w:rPr>
        <w:t>名单及资质证明（团队</w:t>
      </w:r>
      <w:r>
        <w:rPr>
          <w:rFonts w:hint="eastAsia" w:ascii="仿宋_GB2312" w:hAnsi="宋体" w:eastAsia="仿宋_GB2312"/>
          <w:bCs/>
          <w:sz w:val="30"/>
          <w:szCs w:val="30"/>
          <w:highlight w:val="none"/>
        </w:rPr>
        <w:t>按 3人配备：项目负责人</w:t>
      </w:r>
      <w:r>
        <w:rPr>
          <w:rFonts w:hint="eastAsia" w:ascii="仿宋_GB2312" w:hAnsi="宋体" w:eastAsia="仿宋_GB2312"/>
          <w:bCs/>
          <w:sz w:val="30"/>
          <w:szCs w:val="30"/>
          <w:highlight w:val="none"/>
          <w:lang w:val="en-US" w:eastAsia="zh-CN"/>
        </w:rPr>
        <w:t>1</w:t>
      </w:r>
      <w:r>
        <w:rPr>
          <w:rFonts w:hint="eastAsia" w:ascii="仿宋_GB2312" w:hAnsi="宋体" w:eastAsia="仿宋_GB2312"/>
          <w:bCs/>
          <w:sz w:val="30"/>
          <w:szCs w:val="30"/>
          <w:highlight w:val="none"/>
        </w:rPr>
        <w:t>人，组员2人。参与</w:t>
      </w:r>
      <w:r>
        <w:rPr>
          <w:rFonts w:hint="eastAsia" w:ascii="仿宋_GB2312" w:hAnsi="宋体" w:eastAsia="仿宋_GB2312"/>
          <w:bCs/>
          <w:sz w:val="30"/>
          <w:szCs w:val="30"/>
        </w:rPr>
        <w:t>本项目的项目负责人为国家注册一级造价师，成员为二级</w:t>
      </w:r>
      <w:r>
        <w:rPr>
          <w:rFonts w:hint="eastAsia" w:ascii="仿宋_GB2312" w:hAnsi="宋体" w:eastAsia="仿宋_GB2312"/>
          <w:bCs/>
          <w:sz w:val="30"/>
          <w:szCs w:val="30"/>
          <w:lang w:val="en-US" w:eastAsia="zh-CN"/>
        </w:rPr>
        <w:t>注册</w:t>
      </w:r>
      <w:r>
        <w:rPr>
          <w:rFonts w:hint="eastAsia" w:ascii="仿宋_GB2312" w:hAnsi="宋体" w:eastAsia="仿宋_GB2312"/>
          <w:bCs/>
          <w:sz w:val="30"/>
          <w:szCs w:val="30"/>
        </w:rPr>
        <w:t>造价师。需提供项目组团队人员注册造价师证书</w:t>
      </w:r>
      <w:r>
        <w:rPr>
          <w:rFonts w:hint="eastAsia" w:ascii="仿宋_GB2312" w:hAnsi="宋体" w:eastAsia="仿宋_GB2312"/>
          <w:bCs/>
          <w:sz w:val="30"/>
          <w:szCs w:val="30"/>
          <w:lang w:val="en-US" w:eastAsia="zh-CN"/>
        </w:rPr>
        <w:t>及在投标</w:t>
      </w:r>
      <w:r>
        <w:rPr>
          <w:rFonts w:hint="eastAsia" w:ascii="仿宋_GB2312" w:hAnsi="宋体" w:eastAsia="仿宋_GB2312"/>
          <w:bCs/>
          <w:sz w:val="30"/>
          <w:szCs w:val="30"/>
          <w:highlight w:val="none"/>
        </w:rPr>
        <w:t>单位</w:t>
      </w:r>
      <w:r>
        <w:rPr>
          <w:rFonts w:hint="eastAsia" w:ascii="仿宋_GB2312" w:hAnsi="宋体" w:eastAsia="仿宋_GB2312"/>
          <w:bCs/>
          <w:sz w:val="30"/>
          <w:szCs w:val="30"/>
          <w:highlight w:val="none"/>
          <w:lang w:val="en-US" w:eastAsia="zh-CN"/>
        </w:rPr>
        <w:t>近三个月的社保证明）。</w:t>
      </w:r>
    </w:p>
    <w:p>
      <w:pPr>
        <w:spacing w:line="360" w:lineRule="auto"/>
        <w:ind w:firstLine="600" w:firstLineChars="200"/>
        <w:textAlignment w:val="baseline"/>
        <w:rPr>
          <w:rFonts w:hint="eastAsia" w:ascii="仿宋_GB2312" w:hAnsi="宋体" w:eastAsia="仿宋_GB2312"/>
          <w:b/>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中标单位不得以任何形式和理由转包本项目。</w:t>
      </w:r>
    </w:p>
    <w:p>
      <w:pPr>
        <w:spacing w:line="360" w:lineRule="auto"/>
        <w:ind w:firstLine="600" w:firstLineChars="200"/>
        <w:textAlignment w:val="baseline"/>
        <w:rPr>
          <w:rFonts w:hint="eastAsia" w:ascii="仿宋_GB2312" w:hAnsi="宋体" w:eastAsia="仿宋_GB2312"/>
          <w:bCs/>
          <w:sz w:val="30"/>
          <w:szCs w:val="30"/>
          <w:lang w:val="en-US" w:eastAsia="zh-CN"/>
        </w:rPr>
      </w:pPr>
      <w:r>
        <w:rPr>
          <w:rFonts w:hint="eastAsia" w:ascii="仿宋_GB2312" w:hAnsi="宋体" w:eastAsia="仿宋_GB2312"/>
          <w:color w:val="000000"/>
          <w:sz w:val="30"/>
          <w:szCs w:val="30"/>
          <w:lang w:val="en-US" w:eastAsia="zh-CN"/>
        </w:rPr>
        <w:t>4.</w:t>
      </w:r>
      <w:r>
        <w:rPr>
          <w:rFonts w:hint="eastAsia" w:ascii="仿宋_GB2312" w:hAnsi="宋体" w:eastAsia="仿宋_GB2312"/>
          <w:sz w:val="30"/>
          <w:szCs w:val="30"/>
        </w:rPr>
        <w:t>如发现有价格明显高于市场价，属恶意虚高的，该投标单位标书视为废标，以后不准参与招标人的任何工程招投标活动。</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5.</w:t>
      </w:r>
      <w:r>
        <w:rPr>
          <w:rFonts w:hint="eastAsia" w:ascii="仿宋_GB2312" w:hAnsi="宋体" w:eastAsia="仿宋_GB2312"/>
          <w:color w:val="000000"/>
          <w:sz w:val="30"/>
          <w:szCs w:val="30"/>
          <w:highlight w:val="none"/>
        </w:rPr>
        <w:t>以</w:t>
      </w:r>
      <w:r>
        <w:rPr>
          <w:rFonts w:hint="eastAsia" w:ascii="仿宋_GB2312" w:hAnsi="宋体" w:eastAsia="仿宋_GB2312"/>
          <w:color w:val="000000"/>
          <w:sz w:val="30"/>
          <w:szCs w:val="30"/>
          <w:highlight w:val="none"/>
          <w:lang w:val="en-US" w:eastAsia="zh-CN"/>
        </w:rPr>
        <w:t>费率</w:t>
      </w:r>
      <w:r>
        <w:rPr>
          <w:rFonts w:hint="eastAsia" w:ascii="仿宋_GB2312" w:hAnsi="宋体" w:eastAsia="仿宋_GB2312"/>
          <w:color w:val="000000"/>
          <w:sz w:val="30"/>
          <w:szCs w:val="30"/>
          <w:highlight w:val="none"/>
        </w:rPr>
        <w:t>报价，最高限价为不超过皖价服[2007]86号文件</w:t>
      </w:r>
      <w:r>
        <w:rPr>
          <w:rFonts w:hint="eastAsia" w:ascii="仿宋_GB2312" w:hAnsi="宋体" w:eastAsia="仿宋_GB2312"/>
          <w:color w:val="000000"/>
          <w:sz w:val="30"/>
          <w:szCs w:val="30"/>
          <w:highlight w:val="none"/>
          <w:lang w:val="en-US" w:eastAsia="zh-CN"/>
        </w:rPr>
        <w:t>中结算审核收费标准。</w:t>
      </w:r>
    </w:p>
    <w:p>
      <w:pPr>
        <w:spacing w:line="360" w:lineRule="auto"/>
        <w:ind w:firstLine="600" w:firstLineChars="200"/>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6.</w:t>
      </w:r>
      <w:r>
        <w:rPr>
          <w:rFonts w:hint="eastAsia" w:ascii="仿宋_GB2312" w:hAnsi="宋体" w:eastAsia="仿宋_GB2312"/>
          <w:color w:val="000000"/>
          <w:sz w:val="30"/>
          <w:szCs w:val="30"/>
        </w:rPr>
        <w:t>计价方法：投标人结合市场情况及企业自身管理及风险承担能力进行一次性报价，报价须包含所有发生的费用，以后不得补充报价或提出增加价格要求</w:t>
      </w:r>
      <w:r>
        <w:rPr>
          <w:rFonts w:hint="eastAsia" w:ascii="仿宋_GB2312" w:hAnsi="宋体" w:eastAsia="仿宋_GB2312"/>
          <w:color w:val="000000"/>
          <w:sz w:val="30"/>
          <w:szCs w:val="30"/>
          <w:lang w:val="en-US" w:eastAsia="zh-CN"/>
        </w:rPr>
        <w:t>。</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投标资料需密封并加盖公章，密封袋上应写明项目名称及投标人名称</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rPr>
        <w:t>提交截止时</w:t>
      </w:r>
      <w:r>
        <w:rPr>
          <w:rFonts w:hint="eastAsia" w:ascii="仿宋_GB2312" w:hAnsi="宋体" w:eastAsia="仿宋_GB2312"/>
          <w:color w:val="000000"/>
          <w:sz w:val="30"/>
          <w:szCs w:val="30"/>
          <w:highlight w:val="none"/>
        </w:rPr>
        <w:t>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9</w:t>
      </w:r>
      <w:r>
        <w:rPr>
          <w:rFonts w:hint="eastAsia" w:ascii="仿宋_GB2312" w:hAnsi="宋体" w:eastAsia="仿宋_GB2312"/>
          <w:color w:val="000000"/>
          <w:sz w:val="30"/>
          <w:szCs w:val="30"/>
          <w:highlight w:val="none"/>
        </w:rPr>
        <w:t>时。提</w:t>
      </w:r>
      <w:r>
        <w:rPr>
          <w:rFonts w:hint="eastAsia" w:ascii="仿宋_GB2312" w:hAnsi="宋体" w:eastAsia="仿宋_GB2312"/>
          <w:color w:val="000000"/>
          <w:sz w:val="30"/>
          <w:szCs w:val="30"/>
        </w:rPr>
        <w:t>交地点为</w:t>
      </w:r>
      <w:r>
        <w:rPr>
          <w:rFonts w:hint="eastAsia" w:ascii="仿宋_GB2312" w:hAnsi="宋体" w:eastAsia="仿宋_GB2312" w:cs="宋体"/>
          <w:kern w:val="0"/>
          <w:sz w:val="30"/>
          <w:szCs w:val="30"/>
        </w:rPr>
        <w:t>休宁县发改委918会议室</w:t>
      </w:r>
      <w:r>
        <w:rPr>
          <w:rFonts w:hint="eastAsia" w:ascii="仿宋_GB2312" w:hAnsi="宋体" w:eastAsia="仿宋_GB2312" w:cs="宋体"/>
          <w:color w:val="000000"/>
          <w:kern w:val="28"/>
          <w:sz w:val="30"/>
          <w:szCs w:val="30"/>
        </w:rPr>
        <w:t>，</w:t>
      </w:r>
      <w:r>
        <w:rPr>
          <w:rFonts w:hint="eastAsia" w:ascii="仿宋_GB2312" w:hAnsi="宋体" w:eastAsia="仿宋_GB2312"/>
          <w:color w:val="000000"/>
          <w:sz w:val="30"/>
          <w:szCs w:val="30"/>
        </w:rPr>
        <w:t>如有变动另行通知</w:t>
      </w:r>
      <w:r>
        <w:rPr>
          <w:rFonts w:hint="eastAsia" w:ascii="仿宋_GB2312" w:hAnsi="宋体" w:eastAsia="仿宋_GB2312" w:cs="宋体"/>
          <w:kern w:val="0"/>
          <w:sz w:val="30"/>
          <w:szCs w:val="30"/>
        </w:rPr>
        <w:t>。</w:t>
      </w:r>
      <w:r>
        <w:rPr>
          <w:rFonts w:hint="eastAsia" w:ascii="仿宋_GB2312" w:hAnsi="宋体" w:eastAsia="仿宋_GB2312"/>
          <w:color w:val="000000"/>
          <w:sz w:val="30"/>
          <w:szCs w:val="30"/>
        </w:rPr>
        <w:t>逾期提交不予接收。</w:t>
      </w:r>
    </w:p>
    <w:p>
      <w:pPr>
        <w:spacing w:line="360" w:lineRule="auto"/>
        <w:ind w:firstLine="600" w:firstLineChars="2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三、评标与定标</w:t>
      </w:r>
    </w:p>
    <w:p>
      <w:pPr>
        <w:spacing w:line="360" w:lineRule="auto"/>
        <w:ind w:firstLine="600" w:firstLineChars="200"/>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lang w:val="en-US" w:eastAsia="zh-CN"/>
        </w:rPr>
        <w:t>1.</w:t>
      </w:r>
      <w:r>
        <w:rPr>
          <w:rFonts w:hint="eastAsia" w:ascii="仿宋_GB2312" w:hAnsi="宋体" w:eastAsia="仿宋_GB2312" w:cs="宋体"/>
          <w:color w:val="000000"/>
          <w:sz w:val="30"/>
          <w:szCs w:val="30"/>
        </w:rPr>
        <w:t>检查投标文件的密封情况，经确认后由招标工作人员当众拆封。</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s="宋体"/>
          <w:sz w:val="30"/>
          <w:szCs w:val="30"/>
          <w:highlight w:val="none"/>
        </w:rPr>
        <w:t>2</w:t>
      </w:r>
      <w:r>
        <w:rPr>
          <w:rFonts w:hint="eastAsia" w:ascii="仿宋_GB2312" w:hAnsi="宋体" w:eastAsia="仿宋_GB2312" w:cs="宋体"/>
          <w:sz w:val="30"/>
          <w:szCs w:val="30"/>
          <w:highlight w:val="none"/>
          <w:lang w:val="en-US" w:eastAsia="zh-CN"/>
        </w:rPr>
        <w:t>.</w:t>
      </w:r>
      <w:r>
        <w:rPr>
          <w:rFonts w:hint="eastAsia" w:ascii="仿宋_GB2312" w:hAnsi="宋体" w:eastAsia="仿宋_GB2312" w:cs="宋体"/>
          <w:sz w:val="30"/>
          <w:szCs w:val="30"/>
          <w:highlight w:val="none"/>
        </w:rPr>
        <w:t>由评委分别对</w:t>
      </w:r>
      <w:r>
        <w:rPr>
          <w:rFonts w:hint="eastAsia" w:ascii="仿宋_GB2312" w:hAnsi="宋体" w:eastAsia="仿宋_GB2312" w:cs="宋体"/>
          <w:sz w:val="30"/>
          <w:szCs w:val="30"/>
          <w:highlight w:val="none"/>
          <w:lang w:val="en-US" w:eastAsia="zh-CN"/>
        </w:rPr>
        <w:t>投标函进行</w:t>
      </w:r>
      <w:r>
        <w:rPr>
          <w:rFonts w:hint="eastAsia" w:ascii="仿宋_GB2312" w:hAnsi="宋体" w:eastAsia="仿宋_GB2312" w:cs="宋体"/>
          <w:sz w:val="30"/>
          <w:szCs w:val="30"/>
          <w:highlight w:val="none"/>
        </w:rPr>
        <w:t>评审，</w:t>
      </w:r>
      <w:r>
        <w:rPr>
          <w:rFonts w:hint="eastAsia" w:ascii="仿宋_GB2312" w:hAnsi="宋体" w:eastAsia="仿宋_GB2312"/>
          <w:color w:val="000000"/>
          <w:sz w:val="30"/>
          <w:szCs w:val="30"/>
          <w:highlight w:val="none"/>
          <w:lang w:val="en-US" w:eastAsia="zh-CN"/>
        </w:rPr>
        <w:t>投标报价最低的投标单位为中标候选单位。如出现两家及以上单位报价并列最低的，</w:t>
      </w:r>
      <w:bookmarkStart w:id="0" w:name="_Toc437462426"/>
      <w:r>
        <w:rPr>
          <w:rFonts w:hint="eastAsia" w:ascii="仿宋_GB2312" w:hAnsi="宋体" w:eastAsia="仿宋_GB2312"/>
          <w:color w:val="000000"/>
          <w:sz w:val="30"/>
          <w:szCs w:val="30"/>
          <w:highlight w:val="none"/>
          <w:lang w:val="en-US" w:eastAsia="zh-CN"/>
        </w:rPr>
        <w:t>则需二次报价且二次报价不得高于该单位原报价，以报价低者为中标候选单位。</w:t>
      </w:r>
    </w:p>
    <w:bookmarkEnd w:id="0"/>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480" w:lineRule="exact"/>
        <w:jc w:val="both"/>
        <w:outlineLvl w:val="0"/>
        <w:rPr>
          <w:rFonts w:hint="eastAsia" w:ascii="宋体" w:hAnsi="宋体" w:cs="宋体"/>
          <w:b/>
          <w:bCs/>
          <w:sz w:val="44"/>
          <w:szCs w:val="44"/>
        </w:rPr>
      </w:pPr>
    </w:p>
    <w:p>
      <w:pPr>
        <w:spacing w:line="480" w:lineRule="exact"/>
        <w:jc w:val="center"/>
        <w:outlineLvl w:val="0"/>
        <w:rPr>
          <w:rFonts w:hint="eastAsia" w:ascii="宋体" w:hAnsi="宋体" w:cs="宋体"/>
          <w:b/>
          <w:bCs/>
          <w:sz w:val="44"/>
          <w:szCs w:val="44"/>
        </w:rPr>
      </w:pPr>
      <w:r>
        <w:rPr>
          <w:rFonts w:hint="eastAsia" w:ascii="宋体" w:hAnsi="宋体" w:cs="宋体"/>
          <w:b/>
          <w:bCs/>
          <w:sz w:val="44"/>
          <w:szCs w:val="44"/>
        </w:rPr>
        <w:t>投 标 函</w:t>
      </w:r>
    </w:p>
    <w:p>
      <w:pPr>
        <w:spacing w:line="480" w:lineRule="exact"/>
        <w:jc w:val="center"/>
        <w:outlineLvl w:val="0"/>
        <w:rPr>
          <w:rFonts w:hint="eastAsia" w:ascii="宋体" w:hAnsi="宋体" w:cs="宋体"/>
          <w:b/>
          <w:bCs/>
          <w:sz w:val="44"/>
          <w:szCs w:val="44"/>
        </w:rPr>
      </w:pPr>
    </w:p>
    <w:p>
      <w:pPr>
        <w:spacing w:line="360" w:lineRule="auto"/>
        <w:rPr>
          <w:rFonts w:ascii="仿宋_GB2312" w:hAnsi="仿宋_GB2312" w:eastAsia="仿宋_GB2312"/>
          <w:b/>
          <w:sz w:val="32"/>
          <w:szCs w:val="32"/>
          <w:u w:val="single"/>
        </w:rPr>
      </w:pP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r>
        <w:rPr>
          <w:rFonts w:hint="eastAsia" w:ascii="仿宋_GB2312" w:hAnsi="仿宋_GB2312" w:eastAsia="仿宋_GB2312"/>
          <w:b/>
          <w:sz w:val="32"/>
          <w:szCs w:val="32"/>
        </w:rPr>
        <w:t>：</w:t>
      </w:r>
    </w:p>
    <w:p>
      <w:pPr>
        <w:spacing w:line="360" w:lineRule="auto"/>
        <w:ind w:firstLine="600" w:firstLineChars="200"/>
        <w:jc w:val="left"/>
        <w:rPr>
          <w:rFonts w:ascii="仿宋_GB2312" w:hAnsi="宋体" w:eastAsia="仿宋_GB2312"/>
          <w:sz w:val="30"/>
          <w:szCs w:val="30"/>
        </w:rPr>
      </w:pPr>
      <w:r>
        <w:rPr>
          <w:rFonts w:hint="eastAsia" w:ascii="仿宋_GB2312" w:hAnsi="宋体" w:eastAsia="仿宋_GB2312"/>
          <w:sz w:val="30"/>
          <w:szCs w:val="30"/>
        </w:rPr>
        <w:t>1、经充分研究贵处休宁县</w:t>
      </w:r>
      <w:r>
        <w:rPr>
          <w:rFonts w:hint="eastAsia" w:ascii="仿宋_GB2312" w:hAnsi="宋体" w:eastAsia="仿宋_GB2312"/>
          <w:sz w:val="30"/>
          <w:szCs w:val="30"/>
          <w:lang w:val="en-US" w:eastAsia="zh-CN"/>
        </w:rPr>
        <w:t>商山镇生态村庄建设工程项目</w:t>
      </w:r>
      <w:r>
        <w:rPr>
          <w:rFonts w:hint="eastAsia" w:ascii="仿宋_GB2312" w:hAnsi="宋体" w:eastAsia="仿宋_GB2312"/>
          <w:sz w:val="30"/>
          <w:szCs w:val="30"/>
        </w:rPr>
        <w:t>结算审</w:t>
      </w:r>
      <w:r>
        <w:rPr>
          <w:rFonts w:hint="eastAsia" w:ascii="仿宋_GB2312" w:hAnsi="宋体" w:eastAsia="仿宋_GB2312"/>
          <w:sz w:val="30"/>
          <w:szCs w:val="30"/>
          <w:lang w:eastAsia="zh-CN"/>
        </w:rPr>
        <w:t>核</w:t>
      </w:r>
      <w:r>
        <w:rPr>
          <w:rFonts w:hint="eastAsia" w:ascii="仿宋_GB2312" w:hAnsi="宋体" w:eastAsia="仿宋_GB2312"/>
          <w:sz w:val="30"/>
          <w:szCs w:val="30"/>
        </w:rPr>
        <w:t>服务</w:t>
      </w:r>
      <w:r>
        <w:rPr>
          <w:rFonts w:hint="eastAsia" w:ascii="仿宋_GB2312" w:hAnsi="宋体" w:eastAsia="仿宋_GB2312"/>
          <w:sz w:val="30"/>
          <w:szCs w:val="30"/>
          <w:lang w:eastAsia="zh-CN"/>
        </w:rPr>
        <w:t>项目</w:t>
      </w:r>
      <w:r>
        <w:rPr>
          <w:rFonts w:hint="eastAsia" w:ascii="仿宋_GB2312" w:hAnsi="宋体" w:eastAsia="仿宋_GB2312"/>
          <w:sz w:val="30"/>
          <w:szCs w:val="30"/>
        </w:rPr>
        <w:t>，我公司决定参加贵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组织的该工程</w:t>
      </w:r>
      <w:r>
        <w:rPr>
          <w:rFonts w:hint="eastAsia" w:ascii="仿宋_GB2312" w:hAnsi="宋体" w:eastAsia="仿宋_GB2312"/>
          <w:sz w:val="30"/>
          <w:szCs w:val="30"/>
          <w:lang w:val="en-US" w:eastAsia="zh-CN"/>
        </w:rPr>
        <w:t>结算审核服务项目</w:t>
      </w:r>
      <w:r>
        <w:rPr>
          <w:rFonts w:hint="eastAsia" w:ascii="仿宋_GB2312" w:hAnsi="宋体" w:eastAsia="仿宋_GB2312"/>
          <w:sz w:val="30"/>
          <w:szCs w:val="30"/>
        </w:rPr>
        <w:t>询价招标，并承诺全面响应邀请询价书的要求。</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2、我公司根据询价</w:t>
      </w:r>
      <w:r>
        <w:rPr>
          <w:rFonts w:hint="eastAsia" w:ascii="仿宋_GB2312" w:hAnsi="宋体" w:eastAsia="仿宋_GB2312"/>
          <w:sz w:val="30"/>
          <w:szCs w:val="30"/>
          <w:lang w:val="en-US" w:eastAsia="zh-CN"/>
        </w:rPr>
        <w:t>函</w:t>
      </w:r>
      <w:r>
        <w:rPr>
          <w:rFonts w:hint="eastAsia" w:ascii="仿宋_GB2312" w:hAnsi="宋体" w:eastAsia="仿宋_GB2312"/>
          <w:sz w:val="30"/>
          <w:szCs w:val="30"/>
        </w:rPr>
        <w:t>的各项规定，投标报价如下：工程结算审</w:t>
      </w:r>
      <w:r>
        <w:rPr>
          <w:rFonts w:hint="eastAsia" w:ascii="仿宋_GB2312" w:hAnsi="宋体" w:eastAsia="仿宋_GB2312"/>
          <w:sz w:val="30"/>
          <w:szCs w:val="30"/>
          <w:lang w:eastAsia="zh-CN"/>
        </w:rPr>
        <w:t>核</w:t>
      </w:r>
      <w:r>
        <w:rPr>
          <w:rFonts w:hint="eastAsia" w:ascii="仿宋_GB2312" w:hAnsi="宋体" w:eastAsia="仿宋_GB2312"/>
          <w:sz w:val="30"/>
          <w:szCs w:val="30"/>
        </w:rPr>
        <w:t>服务审计服务费为：</w:t>
      </w:r>
      <w:r>
        <w:rPr>
          <w:rFonts w:hint="eastAsia" w:ascii="仿宋_GB2312" w:hAnsi="宋体" w:eastAsia="仿宋_GB2312"/>
          <w:sz w:val="30"/>
          <w:szCs w:val="30"/>
          <w:u w:val="single"/>
          <w:lang w:eastAsia="zh-CN"/>
        </w:rPr>
        <w:t>按</w:t>
      </w:r>
      <w:r>
        <w:rPr>
          <w:rFonts w:hint="eastAsia" w:ascii="仿宋_GB2312" w:hAnsi="宋体" w:eastAsia="仿宋_GB2312" w:cs="宋体"/>
          <w:sz w:val="30"/>
          <w:szCs w:val="30"/>
          <w:u w:val="single"/>
          <w:lang w:val="en-US" w:eastAsia="zh-CN"/>
        </w:rPr>
        <w:t>皖价服[2007]86号文件    %</w:t>
      </w:r>
      <w:r>
        <w:rPr>
          <w:rFonts w:hint="eastAsia" w:ascii="仿宋_GB2312" w:hAnsi="宋体" w:eastAsia="仿宋_GB2312"/>
          <w:sz w:val="30"/>
          <w:szCs w:val="30"/>
        </w:rPr>
        <w:t>。本报价含所有为完成本项目所需要的费用及税金。</w:t>
      </w:r>
    </w:p>
    <w:p>
      <w:pPr>
        <w:spacing w:line="360" w:lineRule="auto"/>
        <w:ind w:firstLine="597" w:firstLineChars="199"/>
        <w:rPr>
          <w:rFonts w:ascii="仿宋_GB2312" w:hAnsi="宋体" w:eastAsia="仿宋_GB2312"/>
          <w:sz w:val="30"/>
          <w:szCs w:val="30"/>
        </w:rPr>
      </w:pPr>
      <w:r>
        <w:rPr>
          <w:rFonts w:hint="eastAsia" w:ascii="仿宋_GB2312" w:hAnsi="宋体" w:eastAsia="仿宋_GB2312"/>
          <w:sz w:val="30"/>
          <w:szCs w:val="30"/>
        </w:rPr>
        <w:t>3、一旦我公司中标，我公司将严格履行合同规定的责任和义务，按贵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有关质量和工期等方面的要求安全顺利地完成本项目。</w:t>
      </w:r>
    </w:p>
    <w:p>
      <w:pPr>
        <w:tabs>
          <w:tab w:val="left" w:pos="840"/>
        </w:tabs>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、我公司愿意提供贵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可能另外要求的、与投标有关的文件资料，并保证我公司已提供和将要提供的文件是真实的、准确的。</w:t>
      </w:r>
    </w:p>
    <w:p>
      <w:pPr>
        <w:tabs>
          <w:tab w:val="left" w:pos="0"/>
          <w:tab w:val="left" w:pos="840"/>
        </w:tabs>
        <w:spacing w:line="360" w:lineRule="auto"/>
        <w:ind w:firstLine="600" w:firstLineChars="200"/>
        <w:rPr>
          <w:rFonts w:ascii="仿宋_GB2312" w:hAnsi="宋体" w:eastAsia="仿宋_GB2312"/>
          <w:sz w:val="30"/>
          <w:szCs w:val="30"/>
          <w:u w:val="none"/>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、我公司尊重并理解：</w:t>
      </w:r>
      <w:r>
        <w:rPr>
          <w:rFonts w:hint="eastAsia" w:ascii="仿宋_GB2312" w:hAnsi="宋体" w:eastAsia="仿宋_GB2312"/>
          <w:sz w:val="30"/>
          <w:szCs w:val="30"/>
          <w:u w:val="none"/>
        </w:rPr>
        <w:t>评标委员会作出的所有决定。</w:t>
      </w:r>
    </w:p>
    <w:p>
      <w:pPr>
        <w:spacing w:line="360" w:lineRule="auto"/>
        <w:ind w:firstLine="3600" w:firstLineChars="1200"/>
        <w:rPr>
          <w:rFonts w:ascii="仿宋_GB2312" w:hAnsi="宋体" w:eastAsia="仿宋_GB2312"/>
          <w:sz w:val="30"/>
          <w:szCs w:val="30"/>
        </w:rPr>
      </w:pPr>
      <w:r>
        <w:rPr>
          <w:rFonts w:hint="eastAsia" w:ascii="仿宋_GB2312" w:hAnsi="宋体" w:eastAsia="仿宋_GB2312"/>
          <w:sz w:val="30"/>
          <w:szCs w:val="30"/>
        </w:rPr>
        <w:t xml:space="preserve">投标人名称（公章）：                  </w:t>
      </w:r>
    </w:p>
    <w:p>
      <w:pPr>
        <w:spacing w:line="360" w:lineRule="auto"/>
        <w:ind w:firstLine="3600" w:firstLineChars="1200"/>
        <w:rPr>
          <w:rFonts w:ascii="仿宋_GB2312" w:hAnsi="宋体" w:eastAsia="仿宋_GB2312"/>
          <w:sz w:val="30"/>
          <w:szCs w:val="30"/>
        </w:rPr>
      </w:pPr>
      <w:r>
        <w:rPr>
          <w:rFonts w:hint="eastAsia" w:ascii="仿宋_GB2312" w:hAnsi="宋体" w:eastAsia="仿宋_GB2312"/>
          <w:sz w:val="30"/>
          <w:szCs w:val="30"/>
        </w:rPr>
        <w:t xml:space="preserve">法定代表人（签字）：      </w:t>
      </w:r>
    </w:p>
    <w:p>
      <w:pPr>
        <w:spacing w:line="360" w:lineRule="auto"/>
        <w:ind w:firstLine="3600" w:firstLineChars="1200"/>
        <w:rPr>
          <w:rFonts w:ascii="宋体" w:hAnsi="宋体"/>
          <w:sz w:val="24"/>
          <w:szCs w:val="24"/>
        </w:rPr>
      </w:pPr>
      <w:r>
        <w:rPr>
          <w:rFonts w:hint="eastAsia" w:ascii="仿宋_GB2312" w:hAnsi="宋体" w:eastAsia="仿宋_GB2312"/>
          <w:sz w:val="30"/>
          <w:szCs w:val="30"/>
        </w:rPr>
        <w:t xml:space="preserve"> 日 期：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outlineLvl w:val="0"/>
        <w:rPr>
          <w:rFonts w:ascii="Arial" w:hAnsi="Arial" w:cs="Arial"/>
          <w:b/>
          <w:color w:val="000000"/>
          <w:kern w:val="0"/>
          <w:sz w:val="44"/>
          <w:szCs w:val="44"/>
        </w:rPr>
      </w:pPr>
    </w:p>
    <w:p>
      <w:pPr>
        <w:rPr>
          <w:rFonts w:hint="eastAsia" w:ascii="Arial" w:hAnsi="Arial" w:cs="Arial"/>
          <w:b/>
          <w:color w:val="000000"/>
          <w:kern w:val="0"/>
          <w:sz w:val="44"/>
          <w:szCs w:val="44"/>
        </w:rPr>
      </w:pPr>
      <w:r>
        <w:rPr>
          <w:rFonts w:hint="eastAsia" w:ascii="Arial" w:hAnsi="Arial" w:cs="Arial"/>
          <w:b/>
          <w:color w:val="000000"/>
          <w:kern w:val="0"/>
          <w:sz w:val="44"/>
          <w:szCs w:val="44"/>
        </w:rPr>
        <w:br w:type="page"/>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outlineLvl w:val="0"/>
        <w:rPr>
          <w:rFonts w:ascii="Arial" w:hAnsi="Arial" w:cs="Arial"/>
          <w:b/>
          <w:color w:val="000000"/>
          <w:kern w:val="0"/>
          <w:sz w:val="32"/>
          <w:szCs w:val="32"/>
        </w:rPr>
      </w:pPr>
      <w:r>
        <w:rPr>
          <w:rFonts w:hint="eastAsia" w:ascii="Arial" w:hAnsi="Arial" w:cs="Arial"/>
          <w:b/>
          <w:color w:val="000000"/>
          <w:kern w:val="0"/>
          <w:sz w:val="44"/>
          <w:szCs w:val="44"/>
        </w:rPr>
        <w:t>评标报告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b/>
          <w:color w:val="000000"/>
          <w:kern w:val="0"/>
          <w:sz w:val="24"/>
          <w:szCs w:val="24"/>
        </w:rPr>
      </w:pPr>
    </w:p>
    <w:p>
      <w:pPr>
        <w:spacing w:line="360" w:lineRule="auto"/>
        <w:ind w:firstLine="600" w:firstLineChars="200"/>
        <w:jc w:val="both"/>
        <w:rPr>
          <w:rFonts w:ascii="仿宋_GB2312" w:hAnsi="宋体" w:eastAsia="仿宋_GB2312"/>
          <w:sz w:val="30"/>
          <w:szCs w:val="30"/>
        </w:rPr>
      </w:pPr>
      <w:r>
        <w:rPr>
          <w:rFonts w:hint="eastAsia" w:ascii="仿宋_GB2312" w:hAnsi="宋体" w:eastAsia="仿宋_GB2312"/>
          <w:bCs/>
          <w:sz w:val="30"/>
          <w:szCs w:val="30"/>
          <w:lang w:eastAsia="zh-CN"/>
        </w:rPr>
        <w:t>休宁县</w:t>
      </w:r>
      <w:r>
        <w:rPr>
          <w:rFonts w:hint="eastAsia" w:ascii="仿宋_GB2312" w:hAnsi="宋体" w:eastAsia="仿宋_GB2312"/>
          <w:bCs/>
          <w:sz w:val="30"/>
          <w:szCs w:val="30"/>
          <w:lang w:val="en-US" w:eastAsia="zh-CN"/>
        </w:rPr>
        <w:t>商山镇生态村庄建设工程项目</w:t>
      </w:r>
      <w:r>
        <w:rPr>
          <w:rFonts w:hint="eastAsia" w:ascii="仿宋_GB2312" w:hAnsi="宋体" w:eastAsia="仿宋_GB2312"/>
          <w:bCs/>
          <w:sz w:val="30"/>
          <w:szCs w:val="30"/>
          <w:lang w:eastAsia="zh-CN"/>
        </w:rPr>
        <w:t>结算审核</w:t>
      </w:r>
      <w:r>
        <w:rPr>
          <w:rFonts w:hint="eastAsia" w:ascii="仿宋_GB2312" w:hAnsi="宋体" w:eastAsia="仿宋_GB2312"/>
          <w:bCs/>
          <w:sz w:val="30"/>
          <w:szCs w:val="30"/>
        </w:rPr>
        <w:t>服务项目邀请询价</w:t>
      </w:r>
      <w:r>
        <w:rPr>
          <w:rFonts w:hint="eastAsia" w:ascii="仿宋_GB2312" w:hAnsi="Arial" w:eastAsia="仿宋_GB2312" w:cs="Arial"/>
          <w:bCs/>
          <w:kern w:val="0"/>
          <w:sz w:val="30"/>
          <w:szCs w:val="30"/>
        </w:rPr>
        <w:t>招</w:t>
      </w:r>
      <w:r>
        <w:rPr>
          <w:rFonts w:hint="eastAsia" w:ascii="仿宋_GB2312" w:hAnsi="Arial" w:eastAsia="仿宋_GB2312" w:cs="Arial"/>
          <w:bCs/>
          <w:color w:val="000000"/>
          <w:kern w:val="0"/>
          <w:sz w:val="30"/>
          <w:szCs w:val="30"/>
        </w:rPr>
        <w:t>标开标会议</w:t>
      </w:r>
      <w:r>
        <w:rPr>
          <w:rFonts w:hint="eastAsia" w:ascii="仿宋_GB2312" w:hAnsi="宋体" w:eastAsia="仿宋_GB2312" w:cs="宋体"/>
          <w:bCs/>
          <w:color w:val="000000"/>
          <w:kern w:val="0"/>
          <w:sz w:val="30"/>
          <w:szCs w:val="30"/>
        </w:rPr>
        <w:t>于</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年</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月</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日</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时</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分</w:t>
      </w:r>
      <w:r>
        <w:rPr>
          <w:rFonts w:hint="eastAsia" w:ascii="仿宋_GB2312" w:hAnsi="Arial" w:eastAsia="仿宋_GB2312" w:cs="Arial"/>
          <w:bCs/>
          <w:color w:val="000000"/>
          <w:kern w:val="0"/>
          <w:sz w:val="30"/>
          <w:szCs w:val="30"/>
        </w:rPr>
        <w:t>，在</w:t>
      </w:r>
      <w:r>
        <w:rPr>
          <w:rFonts w:hint="eastAsia" w:ascii="仿宋_GB2312" w:hAnsi="Arial" w:eastAsia="仿宋_GB2312" w:cs="Arial"/>
          <w:bCs/>
          <w:color w:val="000000"/>
          <w:kern w:val="0"/>
          <w:sz w:val="30"/>
          <w:szCs w:val="30"/>
          <w:u w:val="single"/>
          <w:lang w:val="en-US" w:eastAsia="zh-CN"/>
        </w:rPr>
        <w:t xml:space="preserve">           </w:t>
      </w:r>
      <w:r>
        <w:rPr>
          <w:rFonts w:hint="eastAsia" w:ascii="仿宋_GB2312" w:hAnsi="宋体" w:eastAsia="仿宋_GB2312"/>
          <w:sz w:val="30"/>
          <w:szCs w:val="30"/>
        </w:rPr>
        <w:t>准时开标，按时参加开标会议的共</w:t>
      </w:r>
      <w:r>
        <w:rPr>
          <w:rFonts w:hint="eastAsia" w:ascii="仿宋_GB2312" w:hAnsi="宋体" w:eastAsia="仿宋_GB2312"/>
          <w:sz w:val="30"/>
          <w:szCs w:val="30"/>
          <w:u w:val="single"/>
        </w:rPr>
        <w:t xml:space="preserve">    </w:t>
      </w:r>
      <w:r>
        <w:rPr>
          <w:rFonts w:hint="eastAsia" w:ascii="仿宋_GB2312" w:hAnsi="宋体" w:eastAsia="仿宋_GB2312"/>
          <w:sz w:val="30"/>
          <w:szCs w:val="30"/>
        </w:rPr>
        <w:t>家，投标文件共收到</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份，经检验有效标书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份，无效标书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w:t>
      </w:r>
    </w:p>
    <w:p>
      <w:pPr>
        <w:spacing w:line="360" w:lineRule="auto"/>
        <w:ind w:firstLine="597" w:firstLineChars="199"/>
        <w:rPr>
          <w:rFonts w:ascii="仿宋_GB2312" w:hAnsi="Arial" w:eastAsia="仿宋_GB2312" w:cs="Arial"/>
          <w:bCs/>
          <w:color w:val="000000"/>
          <w:kern w:val="0"/>
          <w:sz w:val="30"/>
          <w:szCs w:val="30"/>
        </w:rPr>
      </w:pPr>
      <w:r>
        <w:rPr>
          <w:rFonts w:hint="eastAsia" w:ascii="仿宋_GB2312" w:hAnsi="宋体" w:eastAsia="仿宋_GB2312"/>
          <w:sz w:val="30"/>
          <w:szCs w:val="30"/>
        </w:rPr>
        <w:t>根据《中华人民共和国招标投标法》及《中华人民共和国招标投标法实施条例》规定，本次评标委员</w:t>
      </w:r>
      <w:r>
        <w:rPr>
          <w:rFonts w:hint="eastAsia" w:ascii="仿宋_GB2312" w:hAnsi="Arial" w:eastAsia="仿宋_GB2312" w:cs="Arial"/>
          <w:bCs/>
          <w:color w:val="000000"/>
          <w:kern w:val="0"/>
          <w:sz w:val="30"/>
          <w:szCs w:val="30"/>
        </w:rPr>
        <w:t>会共有</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人组成，评标委员会负责人</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。评标委员会根据</w:t>
      </w:r>
      <w:r>
        <w:rPr>
          <w:rFonts w:hint="eastAsia" w:ascii="仿宋_GB2312" w:hAnsi="宋体" w:eastAsia="仿宋_GB2312"/>
          <w:bCs/>
          <w:sz w:val="30"/>
          <w:szCs w:val="30"/>
        </w:rPr>
        <w:t>邀请招标说明书的有关</w:t>
      </w:r>
      <w:r>
        <w:rPr>
          <w:rFonts w:hint="eastAsia" w:ascii="仿宋_GB2312" w:hAnsi="Arial" w:eastAsia="仿宋_GB2312" w:cs="Arial"/>
          <w:bCs/>
          <w:color w:val="000000"/>
          <w:kern w:val="0"/>
          <w:sz w:val="30"/>
          <w:szCs w:val="30"/>
        </w:rPr>
        <w:t>规定和评标方法，对投标文件进行评审和比较，经评审确定由</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中标。</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36"/>
        <w:gridCol w:w="1245"/>
        <w:gridCol w:w="13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color w:val="000000"/>
                <w:kern w:val="0"/>
                <w:sz w:val="24"/>
              </w:rPr>
            </w:pPr>
            <w:r>
              <w:rPr>
                <w:rFonts w:hint="eastAsia" w:ascii="Arial" w:hAnsi="Arial" w:cs="Arial"/>
                <w:color w:val="000000"/>
                <w:kern w:val="0"/>
                <w:sz w:val="24"/>
              </w:rPr>
              <w:t>序号</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投标单位名称</w:t>
            </w: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技术标符合性审查</w:t>
            </w: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商务报价</w:t>
            </w: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1</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 xml:space="preserve"> </w:t>
            </w: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Cs w:val="21"/>
              </w:rPr>
            </w:pPr>
            <w:r>
              <w:rPr>
                <w:rFonts w:hint="eastAsia" w:ascii="Arial" w:hAnsi="Arial" w:cs="Arial"/>
                <w:color w:val="000000"/>
                <w:kern w:val="0"/>
                <w:szCs w:val="21"/>
              </w:rPr>
              <w:t xml:space="preserve"> </w:t>
            </w: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2</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3</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4</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5</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6</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ascii="Arial" w:hAnsi="Arial" w:cs="Arial"/>
          <w:color w:val="000000"/>
          <w:kern w:val="0"/>
          <w:sz w:val="28"/>
          <w:szCs w:val="28"/>
        </w:rPr>
      </w:pPr>
      <w:r>
        <w:rPr>
          <w:rFonts w:hint="eastAsia" w:ascii="Arial" w:hAnsi="Arial" w:cs="Arial"/>
          <w:color w:val="000000"/>
          <w:kern w:val="0"/>
          <w:sz w:val="28"/>
          <w:szCs w:val="28"/>
        </w:rPr>
        <w:t>整个评标过程符合法定程序。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pPr>
      <w:r>
        <w:rPr>
          <w:rFonts w:hint="eastAsia" w:ascii="Arial" w:hAnsi="Arial" w:cs="Arial"/>
          <w:color w:val="000000"/>
          <w:kern w:val="0"/>
          <w:sz w:val="28"/>
          <w:szCs w:val="28"/>
        </w:rPr>
        <w:t>其他评审意见：                 评委签字：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0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zZkNjM4OWY2ZTFiNjM0N2E0YTk1ZjYzZWFkNzgifQ=="/>
  </w:docVars>
  <w:rsids>
    <w:rsidRoot w:val="3C613900"/>
    <w:rsid w:val="00882CFF"/>
    <w:rsid w:val="00917E65"/>
    <w:rsid w:val="00BA65B6"/>
    <w:rsid w:val="00CF503E"/>
    <w:rsid w:val="00E921F3"/>
    <w:rsid w:val="00F24034"/>
    <w:rsid w:val="014F03EF"/>
    <w:rsid w:val="03CA3F97"/>
    <w:rsid w:val="0717375D"/>
    <w:rsid w:val="07517E86"/>
    <w:rsid w:val="088A4403"/>
    <w:rsid w:val="090C4E18"/>
    <w:rsid w:val="09140790"/>
    <w:rsid w:val="0A3D7CFC"/>
    <w:rsid w:val="0A3F75D2"/>
    <w:rsid w:val="0C7228AC"/>
    <w:rsid w:val="0DAD0977"/>
    <w:rsid w:val="0DF80E77"/>
    <w:rsid w:val="0E8B0B0A"/>
    <w:rsid w:val="10284C2D"/>
    <w:rsid w:val="10593038"/>
    <w:rsid w:val="10E179AA"/>
    <w:rsid w:val="12026E00"/>
    <w:rsid w:val="18D44919"/>
    <w:rsid w:val="18ED07C2"/>
    <w:rsid w:val="1F244811"/>
    <w:rsid w:val="2007059C"/>
    <w:rsid w:val="20A26C81"/>
    <w:rsid w:val="21026DD4"/>
    <w:rsid w:val="22CE3412"/>
    <w:rsid w:val="230F5B21"/>
    <w:rsid w:val="23F0749E"/>
    <w:rsid w:val="25E32820"/>
    <w:rsid w:val="264C3268"/>
    <w:rsid w:val="28B1174F"/>
    <w:rsid w:val="29CC7F7F"/>
    <w:rsid w:val="2AD215C5"/>
    <w:rsid w:val="2B326508"/>
    <w:rsid w:val="2CF014FB"/>
    <w:rsid w:val="319B4E07"/>
    <w:rsid w:val="31C64D2A"/>
    <w:rsid w:val="33263918"/>
    <w:rsid w:val="35F72828"/>
    <w:rsid w:val="36BD5EFE"/>
    <w:rsid w:val="38252EAA"/>
    <w:rsid w:val="38EF77E6"/>
    <w:rsid w:val="391159AF"/>
    <w:rsid w:val="396B5C24"/>
    <w:rsid w:val="39DC05C4"/>
    <w:rsid w:val="3C3F6B4F"/>
    <w:rsid w:val="3C53008C"/>
    <w:rsid w:val="3C613900"/>
    <w:rsid w:val="3FCD5A98"/>
    <w:rsid w:val="40E004C3"/>
    <w:rsid w:val="42A2090D"/>
    <w:rsid w:val="42B354B6"/>
    <w:rsid w:val="463158E2"/>
    <w:rsid w:val="46744DE3"/>
    <w:rsid w:val="47430630"/>
    <w:rsid w:val="47B86A10"/>
    <w:rsid w:val="47C22C96"/>
    <w:rsid w:val="47E75C49"/>
    <w:rsid w:val="488066AD"/>
    <w:rsid w:val="489E26B9"/>
    <w:rsid w:val="49F97722"/>
    <w:rsid w:val="50774837"/>
    <w:rsid w:val="536065FE"/>
    <w:rsid w:val="54430D0B"/>
    <w:rsid w:val="553B5E36"/>
    <w:rsid w:val="5A81253D"/>
    <w:rsid w:val="5A853F08"/>
    <w:rsid w:val="5BFD1890"/>
    <w:rsid w:val="5C031C02"/>
    <w:rsid w:val="5DB3666E"/>
    <w:rsid w:val="5E7A5C21"/>
    <w:rsid w:val="5F5658EA"/>
    <w:rsid w:val="600734E4"/>
    <w:rsid w:val="60A035CC"/>
    <w:rsid w:val="63844484"/>
    <w:rsid w:val="644B139F"/>
    <w:rsid w:val="6454481E"/>
    <w:rsid w:val="64C00105"/>
    <w:rsid w:val="66653458"/>
    <w:rsid w:val="66C20165"/>
    <w:rsid w:val="68E15A58"/>
    <w:rsid w:val="6B983F59"/>
    <w:rsid w:val="6F476BE2"/>
    <w:rsid w:val="71C43C49"/>
    <w:rsid w:val="7278201F"/>
    <w:rsid w:val="73003C41"/>
    <w:rsid w:val="74341F76"/>
    <w:rsid w:val="75AE7E0B"/>
    <w:rsid w:val="764310A5"/>
    <w:rsid w:val="76CA0970"/>
    <w:rsid w:val="772C6604"/>
    <w:rsid w:val="77846D70"/>
    <w:rsid w:val="79A61220"/>
    <w:rsid w:val="7BF70C1D"/>
    <w:rsid w:val="7C7B2E38"/>
    <w:rsid w:val="7D31799A"/>
    <w:rsid w:val="7E4B683A"/>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2"/>
    <w:qFormat/>
    <w:uiPriority w:val="0"/>
    <w:rPr>
      <w:rFonts w:ascii="Calibri" w:hAnsi="Calibri" w:eastAsia="Times New Roman" w:cs="Times New Roman"/>
      <w:sz w:val="24"/>
      <w:szCs w:val="24"/>
      <w:lang w:val="en-US" w:eastAsia="zh-CN" w:bidi="ar-SA"/>
    </w:rPr>
  </w:style>
  <w:style w:type="paragraph" w:customStyle="1" w:styleId="7">
    <w:name w:val="p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1662</Words>
  <Characters>1735</Characters>
  <Lines>28</Lines>
  <Paragraphs>7</Paragraphs>
  <TotalTime>0</TotalTime>
  <ScaleCrop>false</ScaleCrop>
  <LinksUpToDate>false</LinksUpToDate>
  <CharactersWithSpaces>1963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2021-08-26T07:26:00Z</dcterms:created>
  <dc:creator>Administrator</dc:creator>
  <cp:lastModifiedBy>微</cp:lastModifiedBy>
  <cp:lastPrinted>2023-08-25T02:05:00Z</cp:lastPrinted>
  <dcterms:modified xsi:type="dcterms:W3CDTF">2023-10-13T01:16:09Z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E429B222F6B648848384BFD68973B13A_13</vt:lpwstr>
  </property>
</Properties>
</file>