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B10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HAnsi" w:hAnsiTheme="minorHAnsi" w:eastAsiaTheme="minorEastAsia" w:cstheme="minorBidi"/>
          <w:b/>
          <w:bCs/>
          <w:sz w:val="44"/>
          <w:szCs w:val="44"/>
        </w:rPr>
      </w:pPr>
    </w:p>
    <w:p w14:paraId="5674B2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HAnsi" w:hAnsiTheme="minorHAnsi" w:eastAsiaTheme="minorEastAsia" w:cstheme="minorBidi"/>
          <w:b/>
          <w:bCs/>
          <w:sz w:val="44"/>
          <w:szCs w:val="44"/>
        </w:rPr>
      </w:pPr>
    </w:p>
    <w:p w14:paraId="2254CB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heme="minorBidi"/>
          <w:sz w:val="32"/>
          <w:szCs w:val="32"/>
        </w:rPr>
      </w:pPr>
    </w:p>
    <w:p w14:paraId="3F6D40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heme="minorBidi"/>
          <w:sz w:val="32"/>
          <w:szCs w:val="32"/>
        </w:rPr>
      </w:pPr>
    </w:p>
    <w:p w14:paraId="4C992E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heme="minorBidi"/>
          <w:sz w:val="32"/>
          <w:szCs w:val="32"/>
        </w:rPr>
      </w:pPr>
      <w:bookmarkStart w:id="0" w:name="_GoBack"/>
      <w:bookmarkEnd w:id="0"/>
    </w:p>
    <w:p w14:paraId="48399A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Times New Roman" w:eastAsia="仿宋_GB2312" w:cstheme="minorBidi"/>
          <w:sz w:val="32"/>
          <w:szCs w:val="32"/>
        </w:rPr>
      </w:pPr>
    </w:p>
    <w:p w14:paraId="10B215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Times New Roman" w:eastAsia="仿宋_GB2312" w:cstheme="minorBidi"/>
          <w:sz w:val="32"/>
          <w:szCs w:val="32"/>
        </w:rPr>
      </w:pPr>
      <w:r>
        <w:rPr>
          <w:rFonts w:hint="eastAsia" w:ascii="仿宋_GB2312" w:hAnsi="Times New Roman" w:eastAsia="仿宋_GB2312" w:cstheme="minorBidi"/>
          <w:sz w:val="32"/>
          <w:szCs w:val="32"/>
        </w:rPr>
        <w:t>龙政〔</w:t>
      </w:r>
      <w:r>
        <w:rPr>
          <w:rFonts w:hint="eastAsia" w:ascii="仿宋_GB2312" w:hAnsi="Times New Roman" w:eastAsia="仿宋_GB2312" w:cstheme="minorBidi"/>
          <w:sz w:val="32"/>
          <w:szCs w:val="32"/>
          <w:lang w:val="en-US" w:eastAsia="zh-CN"/>
        </w:rPr>
        <w:t>2025</w:t>
      </w:r>
      <w:r>
        <w:rPr>
          <w:rFonts w:hint="eastAsia" w:ascii="仿宋_GB2312" w:hAnsi="Times New Roman" w:eastAsia="仿宋_GB2312" w:cstheme="minorBidi"/>
          <w:sz w:val="32"/>
          <w:szCs w:val="32"/>
        </w:rPr>
        <w:t>〕</w:t>
      </w:r>
      <w:r>
        <w:rPr>
          <w:rFonts w:hint="eastAsia" w:ascii="仿宋_GB2312" w:hAnsi="Times New Roman" w:eastAsia="仿宋_GB2312" w:cstheme="minorBidi"/>
          <w:sz w:val="32"/>
          <w:szCs w:val="32"/>
          <w:lang w:val="en-US" w:eastAsia="zh-CN"/>
        </w:rPr>
        <w:t>58</w:t>
      </w:r>
      <w:r>
        <w:rPr>
          <w:rFonts w:hint="eastAsia" w:ascii="仿宋_GB2312" w:hAnsi="Times New Roman" w:eastAsia="仿宋_GB2312" w:cstheme="minorBidi"/>
          <w:sz w:val="32"/>
          <w:szCs w:val="32"/>
        </w:rPr>
        <w:t>号</w:t>
      </w:r>
    </w:p>
    <w:p w14:paraId="547172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Times New Roman" w:eastAsia="仿宋_GB2312" w:cstheme="minorBidi"/>
          <w:sz w:val="32"/>
          <w:szCs w:val="32"/>
        </w:rPr>
      </w:pPr>
    </w:p>
    <w:p w14:paraId="10A740AD">
      <w:pPr>
        <w:keepNext/>
        <w:keepLines/>
        <w:pageBreakBefore w:val="0"/>
        <w:widowControl w:val="0"/>
        <w:kinsoku/>
        <w:wordWrap/>
        <w:overflowPunct/>
        <w:topLinePunct w:val="0"/>
        <w:autoSpaceDE/>
        <w:autoSpaceDN/>
        <w:bidi w:val="0"/>
        <w:adjustRightInd/>
        <w:snapToGrid/>
        <w:spacing w:before="340" w:beforeLines="0" w:beforeAutospacing="0" w:after="330" w:afterLines="0" w:afterAutospacing="0" w:line="576" w:lineRule="auto"/>
        <w:jc w:val="center"/>
        <w:textAlignment w:val="auto"/>
        <w:outlineLvl w:val="0"/>
        <w:rPr>
          <w:rFonts w:hint="eastAsia" w:ascii="方正仿宋_GB2312" w:hAnsi="方正仿宋_GB2312" w:eastAsia="方正仿宋_GB2312" w:cs="方正仿宋_GB2312"/>
          <w:b/>
          <w:bCs/>
          <w:kern w:val="44"/>
          <w:sz w:val="44"/>
          <w:szCs w:val="44"/>
          <w:lang w:val="en-US" w:eastAsia="zh-CN" w:bidi="ar-SA"/>
        </w:rPr>
      </w:pPr>
      <w:r>
        <w:rPr>
          <w:rFonts w:hint="eastAsia" w:ascii="方正仿宋_GB2312" w:hAnsi="方正仿宋_GB2312" w:eastAsia="方正仿宋_GB2312" w:cs="方正仿宋_GB2312"/>
          <w:b/>
          <w:bCs/>
          <w:kern w:val="44"/>
          <w:sz w:val="44"/>
          <w:szCs w:val="44"/>
          <w:lang w:val="en-US" w:eastAsia="zh-CN" w:bidi="ar-SA"/>
        </w:rPr>
        <w:t>关于印发《关于加强龙田乡冬至期间森林防火工作》的通知</w:t>
      </w:r>
    </w:p>
    <w:p w14:paraId="3DFB1EA0">
      <w:pPr>
        <w:keepNext/>
        <w:keepLines/>
        <w:pageBreakBefore w:val="0"/>
        <w:widowControl w:val="0"/>
        <w:kinsoku/>
        <w:wordWrap/>
        <w:overflowPunct/>
        <w:topLinePunct w:val="0"/>
        <w:autoSpaceDE/>
        <w:autoSpaceDN/>
        <w:bidi w:val="0"/>
        <w:adjustRightInd/>
        <w:snapToGrid/>
        <w:spacing w:before="340" w:beforeLines="0" w:beforeAutospacing="0" w:after="330" w:afterLines="0" w:afterAutospacing="0" w:line="576" w:lineRule="auto"/>
        <w:jc w:val="center"/>
        <w:textAlignment w:val="auto"/>
        <w:outlineLvl w:val="0"/>
        <w:rPr>
          <w:rFonts w:hint="eastAsia" w:ascii="方正仿宋_GB2312" w:hAnsi="方正仿宋_GB2312" w:eastAsia="方正仿宋_GB2312" w:cs="方正仿宋_GB2312"/>
          <w:b/>
          <w:bCs/>
          <w:kern w:val="44"/>
          <w:sz w:val="44"/>
          <w:szCs w:val="44"/>
          <w:lang w:val="en-US" w:eastAsia="zh-CN" w:bidi="ar-SA"/>
        </w:rPr>
      </w:pPr>
    </w:p>
    <w:p w14:paraId="664EE4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HAnsi" w:hAnsiTheme="minorHAnsi" w:eastAsiaTheme="minorEastAsia" w:cstheme="minorBidi"/>
          <w:sz w:val="32"/>
          <w:szCs w:val="32"/>
        </w:rPr>
      </w:pPr>
    </w:p>
    <w:p w14:paraId="0C09ED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村委</w:t>
      </w:r>
      <w:r>
        <w:rPr>
          <w:rFonts w:hint="eastAsia" w:ascii="仿宋_GB2312" w:hAnsi="仿宋_GB2312" w:eastAsia="仿宋_GB2312" w:cs="仿宋_GB2312"/>
          <w:sz w:val="32"/>
          <w:szCs w:val="32"/>
        </w:rPr>
        <w:t>：</w:t>
      </w:r>
    </w:p>
    <w:p w14:paraId="33A94F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经乡政府研究同意</w:t>
      </w:r>
      <w:r>
        <w:rPr>
          <w:rFonts w:hint="eastAsia" w:ascii="宋体" w:hAnsi="宋体" w:eastAsia="宋体" w:cs="宋体"/>
          <w:i w:val="0"/>
          <w:iCs w:val="0"/>
          <w:caps w:val="0"/>
          <w:color w:val="333333"/>
          <w:spacing w:val="0"/>
          <w:sz w:val="30"/>
          <w:szCs w:val="30"/>
          <w:shd w:val="clear" w:fill="FFFFFF"/>
          <w:lang w:eastAsia="zh-CN"/>
        </w:rPr>
        <w:t>，</w:t>
      </w:r>
      <w:r>
        <w:rPr>
          <w:rFonts w:hint="eastAsia" w:ascii="仿宋_GB2312" w:hAnsi="仿宋_GB2312" w:eastAsia="仿宋_GB2312" w:cs="仿宋_GB2312"/>
          <w:sz w:val="32"/>
          <w:szCs w:val="32"/>
        </w:rPr>
        <w:t>现将《关于加强龙田乡冬至期间森林防火工作》印发给你们，请结合本村实际，认真组织落实。</w:t>
      </w:r>
    </w:p>
    <w:p w14:paraId="4815A7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1DB15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0DD2BD2">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龙田乡人民政府</w:t>
      </w:r>
    </w:p>
    <w:p w14:paraId="4EEA0A95">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号</w:t>
      </w:r>
    </w:p>
    <w:p w14:paraId="4B66E0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20CE56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44"/>
          <w:szCs w:val="44"/>
        </w:rPr>
      </w:pPr>
    </w:p>
    <w:p w14:paraId="2583A10B">
      <w:pPr>
        <w:keepNext w:val="0"/>
        <w:keepLines w:val="0"/>
        <w:pageBreakBefore w:val="0"/>
        <w:widowControl w:val="0"/>
        <w:kinsoku/>
        <w:wordWrap/>
        <w:overflowPunct/>
        <w:topLinePunct w:val="0"/>
        <w:autoSpaceDE/>
        <w:autoSpaceDN/>
        <w:bidi w:val="0"/>
        <w:adjustRightInd/>
        <w:snapToGrid/>
        <w:ind w:firstLine="880" w:firstLineChars="200"/>
        <w:textAlignment w:val="auto"/>
        <w:rPr>
          <w:rFonts w:hint="eastAsia" w:ascii="方正公文小标宋" w:hAnsi="方正公文小标宋" w:eastAsia="方正公文小标宋" w:cs="方正公文小标宋"/>
          <w:sz w:val="44"/>
          <w:szCs w:val="44"/>
          <w:lang w:val="en-US" w:eastAsia="zh-CN"/>
        </w:rPr>
      </w:pPr>
    </w:p>
    <w:p w14:paraId="2DEC801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关于加强龙田乡冬至期间森林防火工作</w:t>
      </w:r>
    </w:p>
    <w:p w14:paraId="5D8D95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冬至将至，为切实做好冬至期间和秋冬季森林防灭火工作，根据国家、省、市森林防灭火工作视频会议精神和县委、县政府工作部署，现就龙田乡有关要求通知如下：</w:t>
      </w:r>
    </w:p>
    <w:p w14:paraId="24851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一、严格落实责任，加强督查检查。各村要按照“党政同责、一岗双责、齐抓共管、失职追责</w:t>
      </w:r>
      <w:r>
        <w:rPr>
          <w:rFonts w:hint="eastAsia" w:ascii="仿宋_GB2312" w:hAnsi="仿宋_GB2312" w:eastAsia="仿宋_GB2312" w:cs="仿宋_GB2312"/>
          <w:kern w:val="2"/>
          <w:sz w:val="32"/>
          <w:szCs w:val="32"/>
          <w:lang w:val="en-US" w:eastAsia="zh-CN" w:bidi="ar-SA"/>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仿宋_GB2312" w:hAnsi="仿宋_GB2312" w:eastAsia="仿宋_GB2312" w:cs="仿宋_GB2312"/>
          <w:kern w:val="2"/>
          <w:sz w:val="32"/>
          <w:szCs w:val="32"/>
          <w:lang w:val="en-US" w:eastAsia="zh-CN" w:bidi="ar-SA"/>
        </w:rPr>
        <w:t>”的要求落实属地管理责任，严格落实林长责任制，切实把分级包干落实到位。从即日起至冬至结束，各村及相关单位要持续开展督查检查，重点检查防火宣传、火源管控、隐患排查、应急准备等工作开展情况，确保森林防灭火各项措施落实落细落具体，真正做到“山有人管、林有人护、火有人防、责有人担”。</w:t>
      </w:r>
    </w:p>
    <w:p w14:paraId="4C7FCD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广泛宣传发动，提高防火意识。各村要充分发挥村组干部、基层网格员、护林员等人员作用，进村入户开展宣传教育，加强防火宣传，普及防火知识，引导群众改变陈风旧俗，倡导文明祭祀、低碳祭扫，强化警示教育宣传效果，增强公众责任意识、安全意识和法治意识，持续完善森林防火防群治格局。</w:t>
      </w:r>
    </w:p>
    <w:p w14:paraId="140A34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严格火源管控，消除火灾隐患。各村要将严控野外用火和隐患排查整治作为预防森林火灾的核心举措，深入林区“盯五头”（山头、地头、坟头、人头、源头）、“查五边”（林边、地边、田边、路边、村边）、“看五口”（村口、沟口、路口、卡口、入口），及时化解消除隐患，规范设置林区卡口，加强巡山护林和重点人员管控，依法依规查处打击各类违规野外用火行为，真正做到“守住山、看住人、管住火”。</w:t>
      </w:r>
    </w:p>
    <w:p w14:paraId="34AA2F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42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加强值班值守，强化应急处置。各村及相关单位要严格落实24小时值班值守和领导带班制度，优化完善应急预案和扑火方案，提升应急救援能力，备足应急救援物资，落实指挥、力量、装备“三靠前”，确保一旦发现火情，立即组织人员科学扑救，确保“打早、打小、打了”。严格执行“有火必报”和“报扑同步”要求，遇有重要情况及时报告，确保火情、政令、信息畅通。</w:t>
      </w:r>
    </w:p>
    <w:p w14:paraId="40AD4438">
      <w:pPr>
        <w:rPr>
          <w:rFonts w:hint="eastAsia" w:ascii="仿宋_GB2312" w:hAnsi="仿宋_GB2312" w:eastAsia="仿宋_GB2312" w:cs="仿宋_GB2312"/>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24B62"/>
    <w:rsid w:val="0B1D140F"/>
    <w:rsid w:val="1F065EF2"/>
    <w:rsid w:val="50E2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28"/>
      <w:szCs w:val="24"/>
      <w:lang w:val="en-US" w:eastAsia="zh-CN" w:bidi="ar-SA"/>
    </w:rPr>
  </w:style>
  <w:style w:type="paragraph" w:styleId="2">
    <w:name w:val="heading 1"/>
    <w:next w:val="1"/>
    <w:qFormat/>
    <w:uiPriority w:val="0"/>
    <w:pPr>
      <w:keepNext/>
      <w:keepLines/>
      <w:widowControl w:val="0"/>
      <w:spacing w:before="340" w:beforeLines="0" w:beforeAutospacing="0" w:after="330" w:afterLines="0" w:afterAutospacing="0" w:line="576" w:lineRule="auto"/>
      <w:jc w:val="both"/>
      <w:outlineLvl w:val="0"/>
    </w:pPr>
    <w:rPr>
      <w:rFonts w:eastAsia="仿宋" w:asciiTheme="minorAscii" w:hAnsiTheme="minorAscii" w:cstheme="minorBidi"/>
      <w:b/>
      <w:kern w:val="44"/>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859</Words>
  <Characters>869</Characters>
  <Lines>0</Lines>
  <Paragraphs>0</Paragraphs>
  <TotalTime>4</TotalTime>
  <ScaleCrop>false</ScaleCrop>
  <LinksUpToDate>false</LinksUpToDate>
  <CharactersWithSpaces>869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2025-12-24T09:22:00Z</dcterms:created>
  <dc:creator>琦</dc:creator>
  <cp:lastModifiedBy>琦</cp:lastModifiedBy>
  <dcterms:modified xsi:type="dcterms:W3CDTF">2025-12-24T10:12:21Z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92B3573A5C904CC5932218642DFAE081_11</vt:lpwstr>
  </property>
  <property fmtid="{D5CDD505-2E9C-101B-9397-08002B2CF9AE}" pid="4" name="KSOTemplateDocerSaveRecord">
    <vt:lpwstr>eyJoZGlkIjoiNTViMTJkNTcxNDcyYmI5Yjc5YTFjOTVlYzNlM2RmODUiLCJ1c2VySWQiOiI2MjM1NDQ4NzUifQ==</vt:lpwstr>
  </property>
</Properties>
</file>