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before="60" w:after="60" w:line="560" w:lineRule="exact"/>
        <w:jc w:val="center"/>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60" w:after="60" w:line="560" w:lineRule="exact"/>
        <w:jc w:val="center"/>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60" w:after="60" w:line="560" w:lineRule="exact"/>
        <w:jc w:val="center"/>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60" w:after="60" w:line="560" w:lineRule="exact"/>
        <w:jc w:val="center"/>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60" w:after="60" w:line="560" w:lineRule="exact"/>
        <w:jc w:val="center"/>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60" w:after="60" w:line="560" w:lineRule="exact"/>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月</w:t>
      </w:r>
      <w:r>
        <w:rPr>
          <w:rFonts w:hint="default" w:ascii="Times New Roman" w:hAnsi="Times New Roman" w:eastAsia="仿宋_GB2312" w:cs="Times New Roman"/>
          <w:color w:val="auto"/>
          <w:kern w:val="0"/>
          <w:sz w:val="32"/>
          <w:szCs w:val="32"/>
        </w:rPr>
        <w:t>政</w:t>
      </w:r>
      <w:r>
        <w:rPr>
          <w:rFonts w:hint="default" w:ascii="Times New Roman" w:hAnsi="Times New Roman" w:eastAsia="仿宋_GB2312" w:cs="Times New Roman"/>
          <w:color w:val="auto"/>
          <w:kern w:val="0"/>
          <w:sz w:val="32"/>
          <w:szCs w:val="32"/>
          <w:lang w:val="en-US" w:eastAsia="zh-CN"/>
        </w:rPr>
        <w:t>发</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rPr>
        <w:t>2025</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rPr>
        <w:t>1</w:t>
      </w:r>
      <w:r>
        <w:rPr>
          <w:rFonts w:hint="default"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rPr>
        <w:t>号</w:t>
      </w:r>
    </w:p>
    <w:p>
      <w:pPr>
        <w:keepNext w:val="0"/>
        <w:keepLines w:val="0"/>
        <w:pageBreakBefore w:val="0"/>
        <w:widowControl/>
        <w:shd w:val="clear" w:color="auto" w:fill="FFFFFF"/>
        <w:kinsoku/>
        <w:wordWrap/>
        <w:overflowPunct/>
        <w:topLinePunct w:val="0"/>
        <w:autoSpaceDE/>
        <w:autoSpaceDN/>
        <w:bidi w:val="0"/>
        <w:adjustRightInd/>
        <w:snapToGrid/>
        <w:spacing w:before="60" w:after="60" w:line="560" w:lineRule="exact"/>
        <w:jc w:val="center"/>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60" w:after="60" w:line="560" w:lineRule="exact"/>
        <w:jc w:val="center"/>
        <w:textAlignment w:val="auto"/>
        <w:rPr>
          <w:rFonts w:hint="default" w:ascii="Times New Roman" w:hAnsi="Times New Roman" w:eastAsia="方正小标宋_GBK" w:cs="Times New Roman"/>
          <w:b w:val="0"/>
          <w:bCs w:val="0"/>
          <w:color w:val="auto"/>
          <w:kern w:val="0"/>
          <w:sz w:val="44"/>
          <w:szCs w:val="44"/>
        </w:rPr>
      </w:pPr>
      <w:r>
        <w:rPr>
          <w:rFonts w:hint="default" w:ascii="Times New Roman" w:hAnsi="Times New Roman" w:eastAsia="方正小标宋_GBK" w:cs="Times New Roman"/>
          <w:b w:val="0"/>
          <w:bCs w:val="0"/>
          <w:color w:val="auto"/>
          <w:kern w:val="0"/>
          <w:sz w:val="44"/>
          <w:szCs w:val="44"/>
          <w:lang w:eastAsia="zh-CN"/>
        </w:rPr>
        <w:t>月潭湖镇</w:t>
      </w:r>
      <w:r>
        <w:rPr>
          <w:rFonts w:hint="default" w:ascii="Times New Roman" w:hAnsi="Times New Roman" w:eastAsia="方正小标宋_GBK" w:cs="Times New Roman"/>
          <w:b w:val="0"/>
          <w:bCs w:val="0"/>
          <w:color w:val="auto"/>
          <w:kern w:val="0"/>
          <w:sz w:val="44"/>
          <w:szCs w:val="44"/>
        </w:rPr>
        <w:t>开展2025年农村人居环境整治村庄清洁行动“春季战役”暨“万村清万塘”行动工作方案</w:t>
      </w:r>
    </w:p>
    <w:p>
      <w:pPr>
        <w:keepNext w:val="0"/>
        <w:keepLines w:val="0"/>
        <w:pageBreakBefore w:val="0"/>
        <w:widowControl/>
        <w:shd w:val="clear" w:color="auto" w:fill="FFFFFF"/>
        <w:kinsoku/>
        <w:wordWrap/>
        <w:overflowPunct/>
        <w:topLinePunct w:val="0"/>
        <w:autoSpaceDE/>
        <w:autoSpaceDN/>
        <w:bidi w:val="0"/>
        <w:adjustRightInd/>
        <w:snapToGrid/>
        <w:spacing w:before="60" w:after="60" w:line="560" w:lineRule="exact"/>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60" w:after="60" w:line="560" w:lineRule="exact"/>
        <w:textAlignment w:val="auto"/>
        <w:rPr>
          <w:rFonts w:hint="default" w:ascii="Times New Roman" w:hAnsi="Times New Roman" w:eastAsia="仿宋_GB2312" w:cs="Times New Roman"/>
          <w:color w:val="auto"/>
          <w:kern w:val="0"/>
          <w:sz w:val="32"/>
          <w:szCs w:val="32"/>
        </w:rPr>
      </w:pPr>
      <w:bookmarkStart w:id="0" w:name="OLE_LINK3"/>
      <w:r>
        <w:rPr>
          <w:rFonts w:hint="default" w:ascii="Times New Roman" w:hAnsi="Times New Roman" w:eastAsia="仿宋_GB2312" w:cs="Times New Roman"/>
          <w:color w:val="auto"/>
          <w:kern w:val="0"/>
          <w:sz w:val="32"/>
          <w:szCs w:val="32"/>
        </w:rPr>
        <w:t>各村：</w:t>
      </w:r>
    </w:p>
    <w:p>
      <w:pPr>
        <w:keepNext w:val="0"/>
        <w:keepLines w:val="0"/>
        <w:pageBreakBefore w:val="0"/>
        <w:widowControl/>
        <w:shd w:val="clear" w:color="auto" w:fill="FFFFFF"/>
        <w:kinsoku/>
        <w:wordWrap/>
        <w:overflowPunct/>
        <w:topLinePunct w:val="0"/>
        <w:autoSpaceDE/>
        <w:autoSpaceDN/>
        <w:bidi w:val="0"/>
        <w:adjustRightInd/>
        <w:snapToGrid/>
        <w:spacing w:before="60" w:after="60"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现将《</w:t>
      </w:r>
      <w:r>
        <w:rPr>
          <w:rFonts w:hint="default" w:ascii="Times New Roman" w:hAnsi="Times New Roman" w:eastAsia="仿宋_GB2312" w:cs="Times New Roman"/>
          <w:color w:val="auto"/>
          <w:kern w:val="0"/>
          <w:sz w:val="32"/>
          <w:szCs w:val="32"/>
          <w:lang w:eastAsia="zh-CN"/>
        </w:rPr>
        <w:t>月潭湖镇</w:t>
      </w:r>
      <w:r>
        <w:rPr>
          <w:rFonts w:hint="default" w:ascii="Times New Roman" w:hAnsi="Times New Roman" w:eastAsia="仿宋_GB2312" w:cs="Times New Roman"/>
          <w:color w:val="auto"/>
          <w:kern w:val="0"/>
          <w:sz w:val="32"/>
          <w:szCs w:val="32"/>
        </w:rPr>
        <w:t>开展</w:t>
      </w:r>
      <w:r>
        <w:rPr>
          <w:rFonts w:hint="default" w:ascii="Times New Roman" w:hAnsi="Times New Roman" w:eastAsia="仿宋_GB2312" w:cs="Times New Roman"/>
          <w:color w:val="auto"/>
          <w:kern w:val="0"/>
          <w:sz w:val="32"/>
          <w:szCs w:val="32"/>
        </w:rPr>
        <w:t>2025</w:t>
      </w:r>
      <w:r>
        <w:rPr>
          <w:rFonts w:hint="default" w:ascii="Times New Roman" w:hAnsi="Times New Roman" w:eastAsia="仿宋_GB2312" w:cs="Times New Roman"/>
          <w:color w:val="auto"/>
          <w:kern w:val="0"/>
          <w:sz w:val="32"/>
          <w:szCs w:val="32"/>
        </w:rPr>
        <w:t>年农村人居环境整治村庄清洁行动“春季战役”暨“万村清万塘”行动工作方案》印发给你们，请认真贯彻执行。</w:t>
      </w:r>
    </w:p>
    <w:p>
      <w:pPr>
        <w:keepNext w:val="0"/>
        <w:keepLines w:val="0"/>
        <w:pageBreakBefore w:val="0"/>
        <w:widowControl/>
        <w:shd w:val="clear" w:color="auto" w:fill="FFFFFF"/>
        <w:kinsoku/>
        <w:wordWrap/>
        <w:overflowPunct/>
        <w:topLinePunct w:val="0"/>
        <w:autoSpaceDE/>
        <w:autoSpaceDN/>
        <w:bidi w:val="0"/>
        <w:adjustRightInd/>
        <w:snapToGrid/>
        <w:spacing w:before="60" w:after="60" w:line="560" w:lineRule="exact"/>
        <w:ind w:firstLine="640" w:firstLineChars="200"/>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60" w:after="60" w:line="560" w:lineRule="exact"/>
        <w:ind w:firstLine="640" w:firstLineChars="200"/>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60" w:after="60" w:line="560" w:lineRule="exact"/>
        <w:ind w:firstLine="480"/>
        <w:jc w:val="righ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月潭湖镇</w:t>
      </w:r>
      <w:r>
        <w:rPr>
          <w:rFonts w:hint="default" w:ascii="Times New Roman" w:hAnsi="Times New Roman" w:eastAsia="仿宋_GB2312" w:cs="Times New Roman"/>
          <w:color w:val="auto"/>
          <w:kern w:val="0"/>
          <w:sz w:val="32"/>
          <w:szCs w:val="32"/>
        </w:rPr>
        <w:t>人民政府</w:t>
      </w:r>
    </w:p>
    <w:p>
      <w:pPr>
        <w:keepNext w:val="0"/>
        <w:keepLines w:val="0"/>
        <w:pageBreakBefore w:val="0"/>
        <w:widowControl/>
        <w:shd w:val="clear" w:color="auto" w:fill="FFFFFF"/>
        <w:kinsoku/>
        <w:wordWrap/>
        <w:overflowPunct/>
        <w:topLinePunct w:val="0"/>
        <w:autoSpaceDE/>
        <w:autoSpaceDN/>
        <w:bidi w:val="0"/>
        <w:adjustRightInd/>
        <w:snapToGrid/>
        <w:spacing w:before="60" w:after="60" w:line="560" w:lineRule="exact"/>
        <w:ind w:firstLine="480"/>
        <w:jc w:val="righ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2025</w:t>
      </w:r>
      <w:r>
        <w:rPr>
          <w:rFonts w:hint="default" w:ascii="Times New Roman" w:hAnsi="Times New Roman" w:eastAsia="仿宋_GB2312" w:cs="Times New Roman"/>
          <w:color w:val="auto"/>
          <w:kern w:val="0"/>
          <w:sz w:val="32"/>
          <w:szCs w:val="32"/>
        </w:rPr>
        <w:t>年</w:t>
      </w:r>
      <w:r>
        <w:rPr>
          <w:rFonts w:hint="default" w:ascii="Times New Roman" w:hAnsi="Times New Roman" w:eastAsia="仿宋_GB2312" w:cs="Times New Roman"/>
          <w:color w:val="auto"/>
          <w:kern w:val="0"/>
          <w:sz w:val="32"/>
          <w:szCs w:val="32"/>
        </w:rPr>
        <w:t>2</w:t>
      </w:r>
      <w:r>
        <w:rPr>
          <w:rFonts w:hint="default" w:ascii="Times New Roman" w:hAnsi="Times New Roman" w:eastAsia="仿宋_GB2312" w:cs="Times New Roman"/>
          <w:color w:val="auto"/>
          <w:kern w:val="0"/>
          <w:sz w:val="32"/>
          <w:szCs w:val="32"/>
        </w:rPr>
        <w:t>月</w:t>
      </w:r>
      <w:r>
        <w:rPr>
          <w:rFonts w:hint="default" w:ascii="Times New Roman" w:hAnsi="Times New Roman" w:eastAsia="仿宋_GB2312" w:cs="Times New Roman"/>
          <w:color w:val="auto"/>
          <w:kern w:val="0"/>
          <w:sz w:val="32"/>
          <w:szCs w:val="32"/>
        </w:rPr>
        <w:t>25</w:t>
      </w:r>
      <w:r>
        <w:rPr>
          <w:rFonts w:hint="default" w:ascii="Times New Roman" w:hAnsi="Times New Roman" w:eastAsia="仿宋_GB2312" w:cs="Times New Roman"/>
          <w:color w:val="auto"/>
          <w:kern w:val="0"/>
          <w:sz w:val="32"/>
          <w:szCs w:val="32"/>
        </w:rPr>
        <w:t>日</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color w:val="auto"/>
          <w:sz w:val="32"/>
          <w:szCs w:val="32"/>
          <w:shd w:val="clear" w:color="auto" w:fill="FFFFFF"/>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color w:val="auto"/>
          <w:sz w:val="32"/>
          <w:szCs w:val="32"/>
          <w:shd w:val="clear" w:color="auto" w:fill="FFFFFF"/>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小标宋_GBK" w:cs="Times New Roman"/>
          <w:b w:val="0"/>
          <w:bCs w:val="0"/>
          <w:color w:val="auto"/>
          <w:kern w:val="0"/>
          <w:sz w:val="44"/>
          <w:szCs w:val="44"/>
        </w:rPr>
      </w:pPr>
      <w:r>
        <w:rPr>
          <w:rFonts w:hint="default" w:ascii="Times New Roman" w:hAnsi="Times New Roman" w:eastAsia="方正小标宋_GBK" w:cs="Times New Roman"/>
          <w:b w:val="0"/>
          <w:bCs w:val="0"/>
          <w:color w:val="auto"/>
          <w:kern w:val="0"/>
          <w:sz w:val="44"/>
          <w:szCs w:val="44"/>
          <w:lang w:eastAsia="zh-CN"/>
        </w:rPr>
        <w:t>月潭湖镇</w:t>
      </w:r>
      <w:r>
        <w:rPr>
          <w:rFonts w:hint="default" w:ascii="Times New Roman" w:hAnsi="Times New Roman" w:eastAsia="方正小标宋_GBK" w:cs="Times New Roman"/>
          <w:b w:val="0"/>
          <w:bCs w:val="0"/>
          <w:color w:val="auto"/>
          <w:kern w:val="0"/>
          <w:sz w:val="44"/>
          <w:szCs w:val="44"/>
        </w:rPr>
        <w:t>开展2025年农村人居环境整治村庄清洁行动“春季战役”暨“万村清万塘”行动工作方案</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before="60" w:after="60"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为营造喜庆祥和、“干干净净迎新春”的节日氛围，持续巩固提升春节期间农村人居环境整治成果，我镇拟开展</w:t>
      </w:r>
      <w:r>
        <w:rPr>
          <w:rFonts w:hint="default" w:ascii="Times New Roman" w:hAnsi="Times New Roman" w:eastAsia="仿宋_GB2312" w:cs="Times New Roman"/>
          <w:color w:val="auto"/>
          <w:kern w:val="0"/>
          <w:sz w:val="32"/>
          <w:szCs w:val="32"/>
        </w:rPr>
        <w:t>2025</w:t>
      </w:r>
      <w:r>
        <w:rPr>
          <w:rFonts w:hint="default" w:ascii="Times New Roman" w:hAnsi="Times New Roman" w:eastAsia="仿宋_GB2312" w:cs="Times New Roman"/>
          <w:color w:val="auto"/>
          <w:kern w:val="0"/>
          <w:sz w:val="32"/>
          <w:szCs w:val="32"/>
        </w:rPr>
        <w:t>年农村人居环境整治村庄清洁行动“春季战役”暨“万村清万塘”行动，特制定本方案。</w:t>
      </w:r>
    </w:p>
    <w:p>
      <w:pPr>
        <w:keepNext w:val="0"/>
        <w:keepLines w:val="0"/>
        <w:pageBreakBefore w:val="0"/>
        <w:widowControl/>
        <w:shd w:val="clear" w:color="auto" w:fill="FFFFFF"/>
        <w:kinsoku/>
        <w:wordWrap/>
        <w:overflowPunct/>
        <w:topLinePunct w:val="0"/>
        <w:autoSpaceDE/>
        <w:autoSpaceDN/>
        <w:bidi w:val="0"/>
        <w:adjustRightInd/>
        <w:snapToGrid/>
        <w:spacing w:before="60" w:after="60" w:line="560" w:lineRule="exact"/>
        <w:ind w:firstLine="636" w:firstLineChars="199"/>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一、重要意义</w:t>
      </w:r>
    </w:p>
    <w:p>
      <w:pPr>
        <w:keepNext w:val="0"/>
        <w:keepLines w:val="0"/>
        <w:pageBreakBefore w:val="0"/>
        <w:widowControl/>
        <w:shd w:val="clear" w:color="auto" w:fill="FFFFFF"/>
        <w:kinsoku/>
        <w:wordWrap/>
        <w:overflowPunct/>
        <w:topLinePunct w:val="0"/>
        <w:autoSpaceDE/>
        <w:autoSpaceDN/>
        <w:bidi w:val="0"/>
        <w:adjustRightInd/>
        <w:snapToGrid/>
        <w:spacing w:before="60" w:after="60"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改善农村人居环境是以习近平同志为核心的党中央从战略和全局高度作出的一项重大决策，是实施乡村振兴战略的重点任务。根据上级部署，今年起，聚焦清理村内河道，在全镇开展“门前河道清”整治行动，逐步恢复提高村庄河道生态功能，改善村庄环境，让广大农民群众切实感受到人居环境整治成效。</w:t>
      </w:r>
    </w:p>
    <w:p>
      <w:pPr>
        <w:keepNext w:val="0"/>
        <w:keepLines w:val="0"/>
        <w:pageBreakBefore w:val="0"/>
        <w:widowControl/>
        <w:shd w:val="clear" w:color="auto" w:fill="FFFFFF"/>
        <w:kinsoku/>
        <w:wordWrap/>
        <w:overflowPunct/>
        <w:topLinePunct w:val="0"/>
        <w:autoSpaceDE/>
        <w:autoSpaceDN/>
        <w:bidi w:val="0"/>
        <w:adjustRightInd/>
        <w:snapToGrid/>
        <w:spacing w:before="60" w:after="60" w:line="560" w:lineRule="exact"/>
        <w:ind w:firstLine="636" w:firstLineChars="199"/>
        <w:textAlignment w:val="auto"/>
        <w:rPr>
          <w:rFonts w:hint="default" w:ascii="黑体" w:hAnsi="黑体" w:eastAsia="黑体" w:cs="黑体"/>
          <w:b w:val="0"/>
          <w:bCs w:val="0"/>
          <w:color w:val="auto"/>
          <w:kern w:val="0"/>
          <w:sz w:val="32"/>
          <w:szCs w:val="32"/>
        </w:rPr>
      </w:pPr>
      <w:r>
        <w:rPr>
          <w:rFonts w:hint="default" w:ascii="黑体" w:hAnsi="黑体" w:eastAsia="黑体" w:cs="黑体"/>
          <w:b w:val="0"/>
          <w:bCs w:val="0"/>
          <w:color w:val="auto"/>
          <w:kern w:val="0"/>
          <w:sz w:val="32"/>
          <w:szCs w:val="32"/>
        </w:rPr>
        <w:t>二、行动目标</w:t>
      </w:r>
    </w:p>
    <w:p>
      <w:pPr>
        <w:keepNext w:val="0"/>
        <w:keepLines w:val="0"/>
        <w:pageBreakBefore w:val="0"/>
        <w:widowControl/>
        <w:shd w:val="clear" w:color="auto" w:fill="FFFFFF"/>
        <w:kinsoku/>
        <w:wordWrap/>
        <w:overflowPunct/>
        <w:topLinePunct w:val="0"/>
        <w:autoSpaceDE/>
        <w:autoSpaceDN/>
        <w:bidi w:val="0"/>
        <w:adjustRightInd/>
        <w:snapToGrid/>
        <w:spacing w:before="60" w:after="60"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以和美乡村精品示范村及省级中心村建设、自然村整治等为抓手，聚焦城乡结合部、旅游风景道、河流湖泊等沿线沿岸村庄，开展农村人居环境整治，不断完善长效管理机制，持续改善村容村貌，全面提高农村人居环境质量。</w:t>
      </w:r>
    </w:p>
    <w:p>
      <w:pPr>
        <w:keepNext w:val="0"/>
        <w:keepLines w:val="0"/>
        <w:pageBreakBefore w:val="0"/>
        <w:widowControl/>
        <w:shd w:val="clear" w:color="auto" w:fill="FFFFFF"/>
        <w:kinsoku/>
        <w:wordWrap/>
        <w:overflowPunct/>
        <w:topLinePunct w:val="0"/>
        <w:autoSpaceDE/>
        <w:autoSpaceDN/>
        <w:bidi w:val="0"/>
        <w:adjustRightInd/>
        <w:snapToGrid/>
        <w:spacing w:before="60" w:after="60" w:line="560" w:lineRule="exact"/>
        <w:ind w:firstLine="636" w:firstLineChars="199"/>
        <w:textAlignment w:val="auto"/>
        <w:rPr>
          <w:rFonts w:hint="default" w:ascii="黑体" w:hAnsi="黑体" w:eastAsia="黑体" w:cs="黑体"/>
          <w:b w:val="0"/>
          <w:bCs w:val="0"/>
          <w:color w:val="auto"/>
          <w:kern w:val="0"/>
          <w:sz w:val="32"/>
          <w:szCs w:val="32"/>
        </w:rPr>
      </w:pPr>
      <w:r>
        <w:rPr>
          <w:rFonts w:hint="default" w:ascii="黑体" w:hAnsi="黑体" w:eastAsia="黑体" w:cs="黑体"/>
          <w:b w:val="0"/>
          <w:bCs w:val="0"/>
          <w:color w:val="auto"/>
          <w:kern w:val="0"/>
          <w:sz w:val="32"/>
          <w:szCs w:val="32"/>
        </w:rPr>
        <w:t>三、行动原则</w:t>
      </w:r>
    </w:p>
    <w:p>
      <w:pPr>
        <w:keepNext w:val="0"/>
        <w:keepLines w:val="0"/>
        <w:pageBreakBefore w:val="0"/>
        <w:widowControl/>
        <w:shd w:val="clear" w:color="auto" w:fill="FFFFFF"/>
        <w:kinsoku/>
        <w:wordWrap/>
        <w:overflowPunct/>
        <w:topLinePunct w:val="0"/>
        <w:autoSpaceDE/>
        <w:autoSpaceDN/>
        <w:bidi w:val="0"/>
        <w:adjustRightInd/>
        <w:snapToGrid/>
        <w:spacing w:before="60" w:after="60" w:line="560" w:lineRule="exact"/>
        <w:ind w:firstLine="48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镇级主抓、多方参与。坚持党政“一把手”亲自抓，“五级书记”一起抓，强化镇党委和政府主体责任，明确镇级主要负责同志为“一线总指挥”</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做好村庄清洁行动部署动员、督促指导、检查验收等工作。各部门相互配合，结合汛期灾后农村人居整治工作统筹推进村庄河道清理整治行动。</w:t>
      </w:r>
    </w:p>
    <w:p>
      <w:pPr>
        <w:keepNext w:val="0"/>
        <w:keepLines w:val="0"/>
        <w:pageBreakBefore w:val="0"/>
        <w:widowControl/>
        <w:shd w:val="clear" w:color="auto" w:fill="FFFFFF"/>
        <w:kinsoku/>
        <w:wordWrap/>
        <w:overflowPunct/>
        <w:topLinePunct w:val="0"/>
        <w:autoSpaceDE/>
        <w:autoSpaceDN/>
        <w:bidi w:val="0"/>
        <w:adjustRightInd/>
        <w:snapToGrid/>
        <w:spacing w:before="60" w:after="60" w:line="560" w:lineRule="exact"/>
        <w:ind w:firstLine="48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村为单位、农民主体。坚持相信群众、依靠群众，以村为单位实施，村党组织书记是第一责任人，做好宣传发动、组织实施、监督检查等，组织动员农民群众自觉行动，保持村庄内部清洁，主动投身河道清理整治行动。</w:t>
      </w:r>
    </w:p>
    <w:p>
      <w:pPr>
        <w:keepNext w:val="0"/>
        <w:keepLines w:val="0"/>
        <w:pageBreakBefore w:val="0"/>
        <w:widowControl/>
        <w:shd w:val="clear" w:color="auto" w:fill="FFFFFF"/>
        <w:kinsoku/>
        <w:wordWrap/>
        <w:overflowPunct/>
        <w:topLinePunct w:val="0"/>
        <w:autoSpaceDE/>
        <w:autoSpaceDN/>
        <w:bidi w:val="0"/>
        <w:adjustRightInd/>
        <w:snapToGrid/>
        <w:spacing w:before="60" w:after="60" w:line="560" w:lineRule="exact"/>
        <w:ind w:firstLine="48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因地制宜、重点突出。结合本地自然环境、经济社会发展水</w:t>
      </w:r>
      <w:r>
        <w:rPr>
          <w:rFonts w:hint="default" w:ascii="Times New Roman" w:hAnsi="Times New Roman" w:eastAsia="仿宋_GB2312" w:cs="Times New Roman"/>
          <w:color w:val="auto"/>
          <w:kern w:val="0"/>
          <w:sz w:val="32"/>
          <w:szCs w:val="32"/>
        </w:rPr>
        <w:t> </w:t>
      </w:r>
      <w:r>
        <w:rPr>
          <w:rFonts w:hint="default" w:ascii="Times New Roman" w:hAnsi="Times New Roman" w:eastAsia="仿宋_GB2312" w:cs="Times New Roman"/>
          <w:color w:val="auto"/>
          <w:kern w:val="0"/>
          <w:sz w:val="32"/>
          <w:szCs w:val="32"/>
        </w:rPr>
        <w:t>平等，合理确定村庄清洁行动目标、主要任务。重点聚焦村庄水体环境，对不同水体类型，分类施策、精准治理，不搞“一刀切”“挖塘立碑”</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反对形式主义，杜绝形象工程、政绩工程。</w:t>
      </w:r>
    </w:p>
    <w:p>
      <w:pPr>
        <w:keepNext w:val="0"/>
        <w:keepLines w:val="0"/>
        <w:pageBreakBefore w:val="0"/>
        <w:widowControl/>
        <w:shd w:val="clear" w:color="auto" w:fill="FFFFFF"/>
        <w:kinsoku/>
        <w:wordWrap/>
        <w:overflowPunct/>
        <w:topLinePunct w:val="0"/>
        <w:autoSpaceDE/>
        <w:autoSpaceDN/>
        <w:bidi w:val="0"/>
        <w:adjustRightInd/>
        <w:snapToGrid/>
        <w:spacing w:before="60" w:after="60" w:line="560" w:lineRule="exact"/>
        <w:ind w:firstLine="48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先易后难、循序渐进。从最简单的清理做起，对河道内的垃圾杂物进行彻底清理、定期保洁，再到控污截源、整治提</w:t>
      </w:r>
      <w:r>
        <w:rPr>
          <w:rFonts w:hint="default" w:ascii="Times New Roman" w:hAnsi="Times New Roman" w:eastAsia="仿宋_GB2312" w:cs="Times New Roman"/>
          <w:color w:val="auto"/>
          <w:kern w:val="0"/>
          <w:sz w:val="32"/>
          <w:szCs w:val="32"/>
        </w:rPr>
        <w:t> </w:t>
      </w:r>
      <w:r>
        <w:rPr>
          <w:rFonts w:hint="default" w:ascii="Times New Roman" w:hAnsi="Times New Roman" w:eastAsia="仿宋_GB2312" w:cs="Times New Roman"/>
          <w:color w:val="auto"/>
          <w:kern w:val="0"/>
          <w:sz w:val="32"/>
          <w:szCs w:val="32"/>
        </w:rPr>
        <w:t>升，最后到活水用水、兴业富民，由易到难、循序渐进。</w:t>
      </w:r>
    </w:p>
    <w:p>
      <w:pPr>
        <w:keepNext w:val="0"/>
        <w:keepLines w:val="0"/>
        <w:pageBreakBefore w:val="0"/>
        <w:widowControl/>
        <w:shd w:val="clear" w:color="auto" w:fill="FFFFFF"/>
        <w:kinsoku/>
        <w:wordWrap/>
        <w:overflowPunct/>
        <w:topLinePunct w:val="0"/>
        <w:autoSpaceDE/>
        <w:autoSpaceDN/>
        <w:bidi w:val="0"/>
        <w:adjustRightInd/>
        <w:snapToGrid/>
        <w:spacing w:before="60" w:after="60" w:line="560" w:lineRule="exact"/>
        <w:ind w:firstLine="636" w:firstLineChars="199"/>
        <w:textAlignment w:val="auto"/>
        <w:rPr>
          <w:rFonts w:hint="default" w:ascii="黑体" w:hAnsi="黑体" w:eastAsia="黑体" w:cs="黑体"/>
          <w:b w:val="0"/>
          <w:bCs w:val="0"/>
          <w:color w:val="auto"/>
          <w:kern w:val="0"/>
          <w:sz w:val="32"/>
          <w:szCs w:val="32"/>
        </w:rPr>
      </w:pPr>
      <w:r>
        <w:rPr>
          <w:rFonts w:hint="default" w:ascii="黑体" w:hAnsi="黑体" w:eastAsia="黑体" w:cs="黑体"/>
          <w:b w:val="0"/>
          <w:bCs w:val="0"/>
          <w:color w:val="auto"/>
          <w:kern w:val="0"/>
          <w:sz w:val="32"/>
          <w:szCs w:val="32"/>
        </w:rPr>
        <w:t>四、重点任务</w:t>
      </w:r>
    </w:p>
    <w:p>
      <w:pPr>
        <w:keepNext w:val="0"/>
        <w:keepLines w:val="0"/>
        <w:pageBreakBefore w:val="0"/>
        <w:widowControl/>
        <w:shd w:val="clear" w:color="auto" w:fill="FFFFFF"/>
        <w:kinsoku/>
        <w:wordWrap/>
        <w:overflowPunct/>
        <w:topLinePunct w:val="0"/>
        <w:autoSpaceDE/>
        <w:autoSpaceDN/>
        <w:bidi w:val="0"/>
        <w:adjustRightInd/>
        <w:snapToGrid/>
        <w:spacing w:before="60" w:after="60" w:line="560" w:lineRule="exact"/>
        <w:ind w:firstLine="48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围绕“五清一改”打好春季战役。以行政村为单元，以自然村组为网格，开展农村人居环境整治“春季战役”。全力做好“万村清万塘”整治工作，清理沟塘垃圾杂物、疏浚淤泥、整治岸坡。规范村庄畜禽散养行为，积极推进粪污资源化利用，减少养殖粪污影响村庄环境。清理公共活动场所、道路沿线和农户房前屋后等地积存垃圾、柴草杂物、废弃家具等。</w:t>
      </w:r>
    </w:p>
    <w:p>
      <w:pPr>
        <w:keepNext w:val="0"/>
        <w:keepLines w:val="0"/>
        <w:pageBreakBefore w:val="0"/>
        <w:widowControl/>
        <w:shd w:val="clear" w:color="auto" w:fill="FFFFFF"/>
        <w:kinsoku/>
        <w:wordWrap/>
        <w:overflowPunct/>
        <w:topLinePunct w:val="0"/>
        <w:autoSpaceDE/>
        <w:autoSpaceDN/>
        <w:bidi w:val="0"/>
        <w:adjustRightInd/>
        <w:snapToGrid/>
        <w:spacing w:before="60" w:after="60" w:line="560" w:lineRule="exact"/>
        <w:ind w:firstLine="48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聚焦“厕所革命”进行深入宣传。推进农村卫生厕所改造提升，重点查看改厕质量、改厕使用情况、管护标识张贴、管护知识知晓率等，确保做到质量不过关不放过、问题不解决不放过、群众不满意不放过。</w:t>
      </w:r>
    </w:p>
    <w:p>
      <w:pPr>
        <w:keepNext w:val="0"/>
        <w:keepLines w:val="0"/>
        <w:pageBreakBefore w:val="0"/>
        <w:widowControl/>
        <w:shd w:val="clear" w:color="auto" w:fill="FFFFFF"/>
        <w:kinsoku/>
        <w:wordWrap/>
        <w:overflowPunct/>
        <w:topLinePunct w:val="0"/>
        <w:autoSpaceDE/>
        <w:autoSpaceDN/>
        <w:bidi w:val="0"/>
        <w:adjustRightInd/>
        <w:snapToGrid/>
        <w:spacing w:before="60" w:after="60" w:line="560" w:lineRule="exact"/>
        <w:ind w:firstLine="48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紧抓“微改精提”改善村容村貌。推深做实“五微”行动，利用村庄“金边银角地”，进行“五小园”等微改造精提升，推进村庄净化、绿化、亮化、彩化、美化。整治利用村庄无功能建筑和闲置地块，适度打造村民共建共享共管的公共活动空间。</w:t>
      </w:r>
    </w:p>
    <w:p>
      <w:pPr>
        <w:keepNext w:val="0"/>
        <w:keepLines w:val="0"/>
        <w:pageBreakBefore w:val="0"/>
        <w:widowControl/>
        <w:shd w:val="clear" w:color="auto" w:fill="FFFFFF"/>
        <w:kinsoku/>
        <w:wordWrap/>
        <w:overflowPunct/>
        <w:topLinePunct w:val="0"/>
        <w:autoSpaceDE/>
        <w:autoSpaceDN/>
        <w:bidi w:val="0"/>
        <w:adjustRightInd/>
        <w:snapToGrid/>
        <w:spacing w:before="60" w:after="60" w:line="560" w:lineRule="exact"/>
        <w:ind w:firstLine="636" w:firstLineChars="199"/>
        <w:textAlignment w:val="auto"/>
        <w:rPr>
          <w:rFonts w:hint="default" w:ascii="黑体" w:hAnsi="黑体" w:eastAsia="黑体" w:cs="黑体"/>
          <w:b w:val="0"/>
          <w:bCs w:val="0"/>
          <w:color w:val="auto"/>
          <w:kern w:val="0"/>
          <w:sz w:val="32"/>
          <w:szCs w:val="32"/>
        </w:rPr>
      </w:pPr>
      <w:bookmarkStart w:id="1" w:name="_GoBack"/>
      <w:r>
        <w:rPr>
          <w:rFonts w:hint="default" w:ascii="黑体" w:hAnsi="黑体" w:eastAsia="黑体" w:cs="黑体"/>
          <w:b w:val="0"/>
          <w:bCs w:val="0"/>
          <w:color w:val="auto"/>
          <w:kern w:val="0"/>
          <w:sz w:val="32"/>
          <w:szCs w:val="32"/>
        </w:rPr>
        <w:t>五、保障措施</w:t>
      </w:r>
    </w:p>
    <w:bookmarkEnd w:id="1"/>
    <w:p>
      <w:pPr>
        <w:keepNext w:val="0"/>
        <w:keepLines w:val="0"/>
        <w:pageBreakBefore w:val="0"/>
        <w:widowControl/>
        <w:shd w:val="clear" w:color="auto" w:fill="FFFFFF"/>
        <w:kinsoku/>
        <w:wordWrap/>
        <w:overflowPunct/>
        <w:topLinePunct w:val="0"/>
        <w:autoSpaceDE/>
        <w:autoSpaceDN/>
        <w:bidi w:val="0"/>
        <w:adjustRightInd/>
        <w:snapToGrid/>
        <w:spacing w:before="60" w:after="60" w:line="560" w:lineRule="exact"/>
        <w:ind w:firstLine="48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一</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加强组织领导。我镇将此项工作纳入重要议事日程，统筹推进各项任务。要加大沟通对接力度，充分发挥相关业务部门职能作用，明确工作标准，形成工作合力。</w:t>
      </w:r>
    </w:p>
    <w:p>
      <w:pPr>
        <w:keepNext w:val="0"/>
        <w:keepLines w:val="0"/>
        <w:pageBreakBefore w:val="0"/>
        <w:widowControl/>
        <w:shd w:val="clear" w:color="auto" w:fill="FFFFFF"/>
        <w:kinsoku/>
        <w:wordWrap/>
        <w:overflowPunct/>
        <w:topLinePunct w:val="0"/>
        <w:autoSpaceDE/>
        <w:autoSpaceDN/>
        <w:bidi w:val="0"/>
        <w:adjustRightInd/>
        <w:snapToGrid/>
        <w:spacing w:before="60" w:after="60" w:line="560" w:lineRule="exact"/>
        <w:ind w:firstLine="48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二</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压实工作责任。村党组织书记担任村庄“清洁指挥长”</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负责辖区的清理整治行动。发挥村级党组织战斗堡垒作用、党员干部模范带头作用，发动群众、组织群众，确保各项整治任务落地见效。</w:t>
      </w:r>
    </w:p>
    <w:p>
      <w:pPr>
        <w:keepNext w:val="0"/>
        <w:keepLines w:val="0"/>
        <w:pageBreakBefore w:val="0"/>
        <w:widowControl/>
        <w:shd w:val="clear" w:color="auto" w:fill="FFFFFF"/>
        <w:kinsoku/>
        <w:wordWrap/>
        <w:overflowPunct/>
        <w:topLinePunct w:val="0"/>
        <w:autoSpaceDE/>
        <w:autoSpaceDN/>
        <w:bidi w:val="0"/>
        <w:adjustRightInd/>
        <w:snapToGrid/>
        <w:spacing w:before="60" w:after="60" w:line="560" w:lineRule="exact"/>
        <w:ind w:firstLine="48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三</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加强资金筹措。各村可通过村集体自筹、“一事一议”、社会捐助、承包主体投入等形式多渠道筹措资金。</w:t>
      </w:r>
    </w:p>
    <w:p>
      <w:pPr>
        <w:keepNext w:val="0"/>
        <w:keepLines w:val="0"/>
        <w:pageBreakBefore w:val="0"/>
        <w:widowControl/>
        <w:shd w:val="clear" w:color="auto" w:fill="FFFFFF"/>
        <w:kinsoku/>
        <w:wordWrap/>
        <w:overflowPunct/>
        <w:topLinePunct w:val="0"/>
        <w:autoSpaceDE/>
        <w:autoSpaceDN/>
        <w:bidi w:val="0"/>
        <w:adjustRightInd/>
        <w:snapToGrid/>
        <w:spacing w:before="60" w:after="60" w:line="560" w:lineRule="exact"/>
        <w:ind w:firstLine="48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四</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构建长效机制。各村要坚持治标与治本同步推进，集中整治与长效管护有机结合，进一步健全包括水环境在内的村庄公共环境保洁制度。鼓励各地探索推广“资源变资产”“绿水变金山”转化路径，将“污水沟”变成清水渠，将“垃圾塘”“臭水塘”变成</w:t>
      </w:r>
      <w:r>
        <w:rPr>
          <w:rFonts w:hint="default"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kern w:val="0"/>
          <w:sz w:val="32"/>
          <w:szCs w:val="32"/>
        </w:rPr>
        <w:t>产业塘、灌溉塘、生态塘、景观塘，推动形成民建、民管、民享的长效机制。</w:t>
      </w:r>
    </w:p>
    <w:p>
      <w:pPr>
        <w:keepNext w:val="0"/>
        <w:keepLines w:val="0"/>
        <w:pageBreakBefore w:val="0"/>
        <w:widowControl/>
        <w:shd w:val="clear" w:color="auto" w:fill="FFFFFF"/>
        <w:kinsoku/>
        <w:wordWrap/>
        <w:overflowPunct/>
        <w:topLinePunct w:val="0"/>
        <w:autoSpaceDE/>
        <w:autoSpaceDN/>
        <w:bidi w:val="0"/>
        <w:adjustRightInd/>
        <w:snapToGrid/>
        <w:spacing w:before="60" w:after="60" w:line="560" w:lineRule="exact"/>
        <w:ind w:firstLine="48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五</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加强考核调度。建立工作情况调度制度，加强督促检查，发现问题，及时推动解决。镇级将实行季调度，各村每个季度将工作进展情况报镇里。镇级将对工作开展有力、整治效果突出的村给予通报表扬。将河道清理整治作为村庄清洁行动考核重点，纳入农村人居环境整治年度考核内容。</w:t>
      </w:r>
      <w:bookmarkEnd w:id="0"/>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2YzMzc0ZTFkMmYzYTg3NGM5ZTBjNGQ3NDM0YzFhZTIifQ=="/>
  </w:docVars>
  <w:rsids>
    <w:rsidRoot w:val="5BEB194D"/>
    <w:rsid w:val="0008710C"/>
    <w:rsid w:val="001132FE"/>
    <w:rsid w:val="001148FF"/>
    <w:rsid w:val="001F7C83"/>
    <w:rsid w:val="00227A38"/>
    <w:rsid w:val="002824EC"/>
    <w:rsid w:val="003E0CF1"/>
    <w:rsid w:val="00402A50"/>
    <w:rsid w:val="00447AD9"/>
    <w:rsid w:val="004B14DF"/>
    <w:rsid w:val="00660A6C"/>
    <w:rsid w:val="00880B52"/>
    <w:rsid w:val="0097106C"/>
    <w:rsid w:val="009C2837"/>
    <w:rsid w:val="009E6A16"/>
    <w:rsid w:val="00A75E7B"/>
    <w:rsid w:val="00B27A3F"/>
    <w:rsid w:val="00B57BBE"/>
    <w:rsid w:val="00D26384"/>
    <w:rsid w:val="00D92523"/>
    <w:rsid w:val="00E87898"/>
    <w:rsid w:val="00EB7552"/>
    <w:rsid w:val="071B1D91"/>
    <w:rsid w:val="0C5E323C"/>
    <w:rsid w:val="510B339D"/>
    <w:rsid w:val="5BEB194D"/>
    <w:rsid w:val="5E5A21FB"/>
    <w:rsid w:val="79695BC7"/>
    <w:rsid w:val="7AC9437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iPriority="99" w:name="header" w:locked="1"/>
    <w:lsdException w:uiPriority="99"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link w:val="7"/>
    <w:qFormat/>
    <w:locked/>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HTML Preformatted"/>
    <w:basedOn w:val="1"/>
    <w:link w:val="8"/>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
    <w:name w:val="Normal (Web)"/>
    <w:basedOn w:val="1"/>
    <w:autoRedefine/>
    <w:qFormat/>
    <w:uiPriority w:val="99"/>
    <w:pPr>
      <w:spacing w:beforeAutospacing="1" w:afterAutospacing="1"/>
      <w:jc w:val="left"/>
    </w:pPr>
    <w:rPr>
      <w:kern w:val="0"/>
      <w:sz w:val="24"/>
      <w:szCs w:val="24"/>
    </w:rPr>
  </w:style>
  <w:style w:type="character" w:customStyle="1" w:styleId="7">
    <w:name w:val="Heading 1 Char"/>
    <w:basedOn w:val="6"/>
    <w:link w:val="2"/>
    <w:autoRedefine/>
    <w:qFormat/>
    <w:locked/>
    <w:uiPriority w:val="99"/>
    <w:rPr>
      <w:rFonts w:ascii="Calibri" w:hAnsi="Calibri" w:cs="Calibri"/>
      <w:b/>
      <w:bCs/>
      <w:kern w:val="44"/>
      <w:sz w:val="44"/>
      <w:szCs w:val="44"/>
    </w:rPr>
  </w:style>
  <w:style w:type="character" w:customStyle="1" w:styleId="8">
    <w:name w:val="HTML Preformatted Char"/>
    <w:basedOn w:val="6"/>
    <w:link w:val="3"/>
    <w:autoRedefine/>
    <w:semiHidden/>
    <w:qFormat/>
    <w:locked/>
    <w:uiPriority w:val="99"/>
    <w:rPr>
      <w:rFonts w:ascii="Courier New" w:hAnsi="Courier New" w:cs="Courier New"/>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5</Pages>
  <Words>275</Words>
  <Characters>1574</Characters>
  <Lines>0</Lines>
  <Paragraphs>0</Paragraphs>
  <TotalTime>139</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2024-11-07T01:14:00Z</dcterms:created>
  <dc:creator>.</dc:creator>
  <cp:lastModifiedBy>WPS_1161163148</cp:lastModifiedBy>
  <dcterms:modified xsi:type="dcterms:W3CDTF">2025-03-13T08:06:51Z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B92B4A99DAFA421B9468EC83CC045F3F_13</vt:lpwstr>
  </property>
  <property fmtid="{D5CDD505-2E9C-101B-9397-08002B2CF9AE}" pid="4" name="KSOTemplateDocerSaveRecord">
    <vt:lpwstr>eyJoZGlkIjoiZDdiODk3N2VhYjk2ZDRlZWY1ODAyNTg2MWYwMzI1MjkiLCJ1c2VySWQiOiI4Njk2MzQzMTgifQ==</vt:lpwstr>
  </property>
</Properties>
</file>