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65B181">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default" w:ascii="Times New Roman" w:hAnsi="Times New Roman" w:eastAsia="方正小标宋_GBK" w:cs="Times New Roman"/>
          <w:sz w:val="44"/>
          <w:szCs w:val="44"/>
        </w:rPr>
      </w:pPr>
    </w:p>
    <w:p w14:paraId="22CBB5A7">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_GBK" w:cs="Times New Roman"/>
          <w:sz w:val="44"/>
          <w:szCs w:val="44"/>
        </w:rPr>
      </w:pPr>
      <w:bookmarkStart w:id="0" w:name="_GoBack"/>
      <w:r>
        <w:rPr>
          <w:rFonts w:hint="default" w:ascii="Times New Roman" w:hAnsi="Times New Roman" w:eastAsia="方正小标宋_GBK" w:cs="Times New Roman"/>
          <w:sz w:val="44"/>
          <w:szCs w:val="44"/>
        </w:rPr>
        <w:t>202</w:t>
      </w:r>
      <w:r>
        <w:rPr>
          <w:rFonts w:hint="default" w:ascii="Times New Roman" w:hAnsi="Times New Roman" w:eastAsia="方正小标宋_GBK" w:cs="Times New Roman"/>
          <w:sz w:val="44"/>
          <w:szCs w:val="44"/>
          <w:lang w:val="en-US" w:eastAsia="zh-CN"/>
        </w:rPr>
        <w:t>5</w:t>
      </w:r>
      <w:r>
        <w:rPr>
          <w:rFonts w:hint="default" w:ascii="Times New Roman" w:hAnsi="Times New Roman" w:eastAsia="方正小标宋_GBK" w:cs="Times New Roman"/>
          <w:sz w:val="44"/>
          <w:szCs w:val="44"/>
        </w:rPr>
        <w:t>年</w:t>
      </w:r>
      <w:r>
        <w:rPr>
          <w:rFonts w:hint="default" w:ascii="Times New Roman" w:hAnsi="Times New Roman" w:eastAsia="方正小标宋_GBK" w:cs="Times New Roman"/>
          <w:sz w:val="44"/>
          <w:szCs w:val="44"/>
          <w:lang w:eastAsia="zh-CN"/>
        </w:rPr>
        <w:t>月潭湖镇</w:t>
      </w:r>
      <w:r>
        <w:rPr>
          <w:rFonts w:hint="default" w:ascii="Times New Roman" w:hAnsi="Times New Roman" w:eastAsia="方正小标宋_GBK" w:cs="Times New Roman"/>
          <w:sz w:val="44"/>
          <w:szCs w:val="44"/>
        </w:rPr>
        <w:t>“安全生产月”活动方案</w:t>
      </w:r>
    </w:p>
    <w:bookmarkEnd w:id="0"/>
    <w:p w14:paraId="5156917A">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default" w:ascii="Times New Roman" w:hAnsi="Times New Roman" w:eastAsia="方正小标宋_GBK" w:cs="Times New Roman"/>
          <w:sz w:val="44"/>
          <w:szCs w:val="44"/>
        </w:rPr>
      </w:pPr>
    </w:p>
    <w:p w14:paraId="50B12DC2">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今年6月是第24个全国“安全生产月”，主题是“人人讲安全、个个会应急</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查找身边安全隐患”，6月16日为全国“安全宣传咨询日”。根据《安徽省安全生产委员会办公室安徽省应急管理厅关于印发&lt;2025年安徽省“安全生产月”活动方案&gt;的通知》和《黄山市安全生产委员会办公室黄山市应急管理局关于印发&lt;2025年黄山市“安全生产月’活动方案&gt;的通知》要求,为组织开展好第24个全国“安全生产月”活动，制订</w:t>
      </w:r>
      <w:r>
        <w:rPr>
          <w:rFonts w:hint="default" w:ascii="Times New Roman" w:hAnsi="Times New Roman" w:eastAsia="仿宋_GB2312" w:cs="Times New Roman"/>
          <w:sz w:val="32"/>
          <w:szCs w:val="32"/>
          <w:lang w:val="en-US" w:eastAsia="zh-CN"/>
        </w:rPr>
        <w:t>本镇</w:t>
      </w:r>
      <w:r>
        <w:rPr>
          <w:rFonts w:hint="default" w:ascii="Times New Roman" w:hAnsi="Times New Roman" w:eastAsia="仿宋_GB2312" w:cs="Times New Roman"/>
          <w:sz w:val="32"/>
          <w:szCs w:val="32"/>
        </w:rPr>
        <w:t>方案。</w:t>
      </w:r>
    </w:p>
    <w:p w14:paraId="524B98C4">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一、指导思想</w:t>
      </w:r>
    </w:p>
    <w:p w14:paraId="4FD2430D">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以习近平新时代中国特色社会主义思想为指导，深入学习宣传贯彻习近平总书记关于安全生产重要论述，全面贯彻落实党中央、国务院，省委、省政府,市委、市政府以及县委县政府关于安全生产的决策部署，坚持“人民至上、生命至上”，统筹发展与安全，围绕“人人讲安全、个个会应急</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查找身边安全隐患”主题，广泛开展安全宣传教育活动持续提升全社会安全意识和避险逃生能力，以高水平安全保障高质量发展。</w:t>
      </w:r>
    </w:p>
    <w:p w14:paraId="4B051103">
      <w:pPr>
        <w:spacing w:line="560" w:lineRule="exact"/>
        <w:ind w:firstLine="640" w:firstLineChars="200"/>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二、活动主题</w:t>
      </w:r>
    </w:p>
    <w:p w14:paraId="16FD7878">
      <w:pPr>
        <w:numPr>
          <w:ilvl w:val="0"/>
          <w:numId w:val="0"/>
        </w:numPr>
        <w:spacing w:line="56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人人讲安全、个个会应急</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查找身边安全隐患。</w:t>
      </w:r>
    </w:p>
    <w:p w14:paraId="65405B7C">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三</w:t>
      </w:r>
      <w:r>
        <w:rPr>
          <w:rFonts w:hint="default" w:ascii="Times New Roman" w:hAnsi="Times New Roman" w:eastAsia="黑体" w:cs="Times New Roman"/>
          <w:sz w:val="32"/>
          <w:szCs w:val="32"/>
        </w:rPr>
        <w:t>、活动内容</w:t>
      </w:r>
    </w:p>
    <w:p w14:paraId="7F29B688">
      <w:pPr>
        <w:spacing w:line="560" w:lineRule="exact"/>
        <w:ind w:firstLine="643" w:firstLineChars="200"/>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（一）深入宣传贯彻习近平总书记关于安全生产重要论述</w:t>
      </w:r>
    </w:p>
    <w:p w14:paraId="09BDD99A">
      <w:pPr>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1.组织开展专题学习</w:t>
      </w:r>
      <w:r>
        <w:rPr>
          <w:rFonts w:hint="default" w:ascii="Times New Roman" w:hAnsi="Times New Roman" w:eastAsia="仿宋_GB2312" w:cs="Times New Roman"/>
          <w:b/>
          <w:sz w:val="32"/>
          <w:szCs w:val="32"/>
          <w:lang w:eastAsia="zh-CN"/>
        </w:rPr>
        <w:t>：</w:t>
      </w:r>
      <w:r>
        <w:rPr>
          <w:rFonts w:hint="default" w:ascii="Times New Roman" w:hAnsi="Times New Roman" w:eastAsia="仿宋_GB2312" w:cs="Times New Roman"/>
          <w:sz w:val="32"/>
          <w:szCs w:val="32"/>
          <w:lang w:val="en-US" w:eastAsia="zh-CN"/>
        </w:rPr>
        <w:t>镇政府</w:t>
      </w:r>
      <w:r>
        <w:rPr>
          <w:rFonts w:hint="default" w:ascii="Times New Roman" w:hAnsi="Times New Roman" w:eastAsia="仿宋_GB2312" w:cs="Times New Roman"/>
          <w:sz w:val="32"/>
          <w:szCs w:val="32"/>
        </w:rPr>
        <w:t>持续学习贯彻习近平总书记关于安全生产重要论述和重要指示批示精神，结合本地、本行业领域实际至少组织1次党委（党组）理论学习中心组专题学习；要以《深入学习贯彻习近平关于应急管理的重要论述》为重点，开展集中宣讲、座谈研讨、辅导报告等，深刻领会习近平总书记关于安全生产重要论述的精髓要义，把理论学习成果转化为谋划推动安全生产工作的创新思路、有效举措和工作实效。</w:t>
      </w:r>
    </w:p>
    <w:p w14:paraId="0AF4037A">
      <w:pPr>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2.强化安全警示教育</w:t>
      </w:r>
      <w:r>
        <w:rPr>
          <w:rFonts w:hint="default" w:ascii="Times New Roman" w:hAnsi="Times New Roman" w:eastAsia="仿宋_GB2312" w:cs="Times New Roman"/>
          <w:b/>
          <w:sz w:val="32"/>
          <w:szCs w:val="32"/>
          <w:lang w:eastAsia="zh-CN"/>
        </w:rPr>
        <w:t>：</w:t>
      </w:r>
      <w:r>
        <w:rPr>
          <w:rFonts w:hint="default" w:ascii="Times New Roman" w:hAnsi="Times New Roman" w:eastAsia="仿宋_GB2312" w:cs="Times New Roman"/>
          <w:sz w:val="32"/>
          <w:szCs w:val="32"/>
        </w:rPr>
        <w:t>结合本单位实际，组织开展“安全生产大家谈”“主要负责人带头讲安全”“以案普法”“安全生产承诺践诺”等警示宣讲活动，组织集中观看“安全生产月”主题宣传片、《安全生产责任在肩》、《安全的名义》、事故警示教育片、典型案例解析片以及“全民安全公开课”等，在醒目位置播放“安全生产月”活动宣传片、张贴宣传海报，普及安全知识，汲取事故教训，推动树牢安全发展理念。</w:t>
      </w:r>
    </w:p>
    <w:p w14:paraId="684C7197">
      <w:pPr>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3.扎实开展安全宣讲</w:t>
      </w:r>
      <w:r>
        <w:rPr>
          <w:rFonts w:hint="default" w:ascii="Times New Roman" w:hAnsi="Times New Roman" w:eastAsia="仿宋_GB2312" w:cs="Times New Roman"/>
          <w:b/>
          <w:sz w:val="32"/>
          <w:szCs w:val="32"/>
          <w:lang w:eastAsia="zh-CN"/>
        </w:rPr>
        <w:t>：</w:t>
      </w:r>
      <w:r>
        <w:rPr>
          <w:rFonts w:hint="default" w:ascii="Times New Roman" w:hAnsi="Times New Roman" w:eastAsia="仿宋_GB2312" w:cs="Times New Roman"/>
          <w:sz w:val="32"/>
          <w:szCs w:val="32"/>
        </w:rPr>
        <w:t>组织开展安全宣讲活动，开展“主要负责人带头讲安全”，企业主要责任人专题讲安全，企业从业人员互动讲安全等活动，深入学习宣传贯彻习近平总书记关于安全生产重要论述，深入学习宣传安全生产法律法规，汲取事故教训，普及安全知识，推动树牢安全发展理念。推动“人民至上，生命至上”理念入脑入心。</w:t>
      </w:r>
    </w:p>
    <w:p w14:paraId="1E49F9F7">
      <w:pPr>
        <w:spacing w:line="560" w:lineRule="exact"/>
        <w:ind w:firstLine="643" w:firstLineChars="200"/>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w:t>
      </w:r>
      <w:r>
        <w:rPr>
          <w:rFonts w:hint="default" w:ascii="Times New Roman" w:hAnsi="Times New Roman" w:eastAsia="楷体_GB2312" w:cs="Times New Roman"/>
          <w:b/>
          <w:sz w:val="32"/>
          <w:szCs w:val="32"/>
          <w:lang w:val="en-US" w:eastAsia="zh-CN"/>
        </w:rPr>
        <w:t>二</w:t>
      </w:r>
      <w:r>
        <w:rPr>
          <w:rFonts w:hint="default" w:ascii="Times New Roman" w:hAnsi="Times New Roman" w:eastAsia="楷体_GB2312" w:cs="Times New Roman"/>
          <w:b/>
          <w:sz w:val="32"/>
          <w:szCs w:val="32"/>
        </w:rPr>
        <w:t>）深入开展安全生产治本攻坚三年行动和专项整治专题宣传</w:t>
      </w:r>
    </w:p>
    <w:p w14:paraId="562A220B">
      <w:pPr>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1.突出安全生产治本攻坚三年行动</w:t>
      </w:r>
      <w:r>
        <w:rPr>
          <w:rFonts w:hint="default" w:ascii="Times New Roman" w:hAnsi="Times New Roman" w:eastAsia="仿宋_GB2312" w:cs="Times New Roman"/>
          <w:b/>
          <w:sz w:val="32"/>
          <w:szCs w:val="32"/>
          <w:lang w:eastAsia="zh-CN"/>
        </w:rPr>
        <w:t>：</w:t>
      </w:r>
      <w:r>
        <w:rPr>
          <w:rFonts w:hint="default" w:ascii="Times New Roman" w:hAnsi="Times New Roman" w:eastAsia="仿宋_GB2312" w:cs="Times New Roman"/>
          <w:sz w:val="32"/>
          <w:szCs w:val="32"/>
        </w:rPr>
        <w:t>结合行业领域特点，通过实地采访、明查暗访、媒体曝光、专题报道等形式，广泛宣传报道安全生产治本攻坚“八大行动”、落实安全生产十五条硬措施、专项治理阶段进展和成效等。企业要将安全宣传教育纳入日常管理，开展每天班前警示教育、复产开工第一课等活动。紧盯非煤矿山、消防、城镇燃气、道路交通、危化、建筑工程施工、工贸等重点行业领域安全风险，高频次传播推送安全防范知识。</w:t>
      </w:r>
    </w:p>
    <w:p w14:paraId="75130A71">
      <w:pPr>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2.</w:t>
      </w:r>
      <w:r>
        <w:rPr>
          <w:rFonts w:hint="default" w:ascii="Times New Roman" w:hAnsi="Times New Roman" w:eastAsia="仿宋_GB2312" w:cs="Times New Roman"/>
          <w:b/>
          <w:sz w:val="32"/>
          <w:szCs w:val="32"/>
          <w:lang w:val="en-US" w:eastAsia="zh-CN"/>
        </w:rPr>
        <w:t>抓紧液化石油气等</w:t>
      </w:r>
      <w:r>
        <w:rPr>
          <w:rFonts w:hint="default" w:ascii="Times New Roman" w:hAnsi="Times New Roman" w:eastAsia="仿宋_GB2312" w:cs="Times New Roman"/>
          <w:b/>
          <w:sz w:val="32"/>
          <w:szCs w:val="32"/>
        </w:rPr>
        <w:t>专项治理</w:t>
      </w:r>
      <w:r>
        <w:rPr>
          <w:rFonts w:hint="default" w:ascii="Times New Roman" w:hAnsi="Times New Roman" w:eastAsia="仿宋_GB2312" w:cs="Times New Roman"/>
          <w:b/>
          <w:sz w:val="32"/>
          <w:szCs w:val="32"/>
          <w:lang w:eastAsia="zh-CN"/>
        </w:rPr>
        <w:t>：</w:t>
      </w:r>
      <w:r>
        <w:rPr>
          <w:rFonts w:hint="default" w:ascii="Times New Roman" w:hAnsi="Times New Roman" w:eastAsia="仿宋_GB2312" w:cs="Times New Roman"/>
          <w:sz w:val="32"/>
          <w:szCs w:val="32"/>
        </w:rPr>
        <w:t>利用新闻媒体、微信公众号、户外宣传栏等，加强燃气安全知识宣传和案例警示教育，定期对燃气尤其是瓶装液化气企业、送气工，餐饮企业相关人员进行教育培训，积极发挥基层组织和安全员作用，加强用户宣传引导，提高全民用气安全意识。要及时总结宣传专项治理工作等可复制可推广的经验做法，不断提升燃气本质安全水平。</w:t>
      </w:r>
    </w:p>
    <w:p w14:paraId="15F76286">
      <w:pPr>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3.突出电动自行车安全隐患全链条整治行动</w:t>
      </w:r>
      <w:r>
        <w:rPr>
          <w:rFonts w:hint="default" w:ascii="Times New Roman" w:hAnsi="Times New Roman" w:eastAsia="仿宋_GB2312" w:cs="Times New Roman"/>
          <w:b/>
          <w:sz w:val="32"/>
          <w:szCs w:val="32"/>
          <w:lang w:eastAsia="zh-CN"/>
        </w:rPr>
        <w:t>：</w:t>
      </w:r>
      <w:r>
        <w:rPr>
          <w:rFonts w:hint="default" w:ascii="Times New Roman" w:hAnsi="Times New Roman" w:eastAsia="仿宋_GB2312" w:cs="Times New Roman"/>
          <w:sz w:val="32"/>
          <w:szCs w:val="32"/>
        </w:rPr>
        <w:t>广泛宣传专项整治工作重点、要求和举措，宣传报道专项整治工作中的好经验好做法，推进落实电动自行车全链条安全监管，提升各环节安全治理水平。普及电动自行车安全使用知识，制作发布火灾案例警示视频，组织志愿者进楼入户发放宣传手册、张贴海报，发挥消防科普教育基地宣教作用，提升公众自救互救能力。</w:t>
      </w:r>
    </w:p>
    <w:p w14:paraId="38FBCEEF">
      <w:pPr>
        <w:spacing w:line="560" w:lineRule="exact"/>
        <w:ind w:firstLine="643" w:firstLineChars="200"/>
        <w:rPr>
          <w:rFonts w:hint="default" w:ascii="Times New Roman" w:hAnsi="Times New Roman" w:eastAsia="楷体_GB2312" w:cs="Times New Roman"/>
          <w:b/>
          <w:sz w:val="32"/>
          <w:szCs w:val="32"/>
          <w:lang w:val="en-US" w:eastAsia="zh-CN"/>
        </w:rPr>
      </w:pPr>
      <w:r>
        <w:rPr>
          <w:rFonts w:hint="default" w:ascii="Times New Roman" w:hAnsi="Times New Roman" w:eastAsia="楷体_GB2312" w:cs="Times New Roman"/>
          <w:b/>
          <w:sz w:val="32"/>
          <w:szCs w:val="32"/>
          <w:lang w:val="en-US" w:eastAsia="zh-CN"/>
        </w:rPr>
        <w:t>(三)着力开展“查找身边安全隐患”宣传</w:t>
      </w:r>
    </w:p>
    <w:p w14:paraId="44430819">
      <w:pPr>
        <w:spacing w:line="560" w:lineRule="exact"/>
        <w:ind w:firstLine="643" w:firstLineChars="200"/>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lang w:val="en-US" w:eastAsia="zh-CN"/>
        </w:rPr>
        <w:t>1.</w:t>
      </w:r>
      <w:r>
        <w:rPr>
          <w:rFonts w:hint="default" w:ascii="Times New Roman" w:hAnsi="Times New Roman" w:eastAsia="楷体_GB2312" w:cs="Times New Roman"/>
          <w:b/>
          <w:sz w:val="32"/>
          <w:szCs w:val="32"/>
        </w:rPr>
        <w:t>做好“安全生产月”活动预热宣传</w:t>
      </w:r>
    </w:p>
    <w:p w14:paraId="386FE987">
      <w:pPr>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lang w:eastAsia="zh-CN"/>
        </w:rPr>
        <w:t>（</w:t>
      </w:r>
      <w:r>
        <w:rPr>
          <w:rFonts w:hint="default" w:ascii="Times New Roman" w:hAnsi="Times New Roman" w:eastAsia="仿宋_GB2312" w:cs="Times New Roman"/>
          <w:b/>
          <w:sz w:val="32"/>
          <w:szCs w:val="32"/>
          <w:lang w:val="en-US" w:eastAsia="zh-CN"/>
        </w:rPr>
        <w:t>1</w:t>
      </w:r>
      <w:r>
        <w:rPr>
          <w:rFonts w:hint="default" w:ascii="Times New Roman" w:hAnsi="Times New Roman" w:eastAsia="仿宋_GB2312" w:cs="Times New Roman"/>
          <w:b/>
          <w:sz w:val="32"/>
          <w:szCs w:val="32"/>
          <w:lang w:eastAsia="zh-CN"/>
        </w:rPr>
        <w:t>）</w:t>
      </w:r>
      <w:r>
        <w:rPr>
          <w:rFonts w:hint="default" w:ascii="Times New Roman" w:hAnsi="Times New Roman" w:eastAsia="仿宋_GB2312" w:cs="Times New Roman"/>
          <w:b/>
          <w:sz w:val="32"/>
          <w:szCs w:val="32"/>
        </w:rPr>
        <w:t>加强活动宣传</w:t>
      </w:r>
      <w:r>
        <w:rPr>
          <w:rFonts w:hint="default" w:ascii="Times New Roman" w:hAnsi="Times New Roman" w:eastAsia="仿宋_GB2312" w:cs="Times New Roman"/>
          <w:b/>
          <w:sz w:val="32"/>
          <w:szCs w:val="32"/>
          <w:lang w:eastAsia="zh-CN"/>
        </w:rPr>
        <w:t>：</w:t>
      </w:r>
      <w:r>
        <w:rPr>
          <w:rFonts w:hint="default" w:ascii="Times New Roman" w:hAnsi="Times New Roman" w:eastAsia="仿宋_GB2312" w:cs="Times New Roman"/>
          <w:sz w:val="32"/>
          <w:szCs w:val="32"/>
        </w:rPr>
        <w:t>通过政务新媒体和各级主要媒体平台，以召开会议、推送图文或者视频宣传等形式，发布“安全生产月”活动主题、内容和时间安排等信息，广泛动员企事业单位、社会公众积极参与。</w:t>
      </w:r>
    </w:p>
    <w:p w14:paraId="448B4D0B">
      <w:pPr>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lang w:eastAsia="zh-CN"/>
        </w:rPr>
        <w:t>（</w:t>
      </w:r>
      <w:r>
        <w:rPr>
          <w:rFonts w:hint="default" w:ascii="Times New Roman" w:hAnsi="Times New Roman" w:eastAsia="仿宋_GB2312" w:cs="Times New Roman"/>
          <w:b/>
          <w:sz w:val="32"/>
          <w:szCs w:val="32"/>
          <w:lang w:val="en-US" w:eastAsia="zh-CN"/>
        </w:rPr>
        <w:t>2</w:t>
      </w:r>
      <w:r>
        <w:rPr>
          <w:rFonts w:hint="default" w:ascii="Times New Roman" w:hAnsi="Times New Roman" w:eastAsia="仿宋_GB2312" w:cs="Times New Roman"/>
          <w:b/>
          <w:sz w:val="32"/>
          <w:szCs w:val="32"/>
          <w:lang w:eastAsia="zh-CN"/>
        </w:rPr>
        <w:t>）</w:t>
      </w:r>
      <w:r>
        <w:rPr>
          <w:rFonts w:hint="default" w:ascii="Times New Roman" w:hAnsi="Times New Roman" w:eastAsia="仿宋_GB2312" w:cs="Times New Roman"/>
          <w:b/>
          <w:sz w:val="32"/>
          <w:szCs w:val="32"/>
        </w:rPr>
        <w:t>拓宽宣传渠道</w:t>
      </w:r>
      <w:r>
        <w:rPr>
          <w:rFonts w:hint="default" w:ascii="Times New Roman" w:hAnsi="Times New Roman" w:eastAsia="仿宋_GB2312" w:cs="Times New Roman"/>
          <w:b/>
          <w:sz w:val="32"/>
          <w:szCs w:val="32"/>
          <w:lang w:eastAsia="zh-CN"/>
        </w:rPr>
        <w:t>：</w:t>
      </w:r>
      <w:r>
        <w:rPr>
          <w:rFonts w:hint="default" w:ascii="Times New Roman" w:hAnsi="Times New Roman" w:eastAsia="仿宋_GB2312" w:cs="Times New Roman"/>
          <w:sz w:val="32"/>
          <w:szCs w:val="32"/>
        </w:rPr>
        <w:t>积极组织制作安全月宣传片、安全科普视频、图画、安全知识手册、安全文创产品，并在广播电视、户外电子屏、宣传栏等平台、载体或场所推送，形成强大宣传声势。</w:t>
      </w:r>
    </w:p>
    <w:p w14:paraId="0106B6F7">
      <w:pPr>
        <w:spacing w:line="560" w:lineRule="exact"/>
        <w:ind w:firstLine="643" w:firstLineChars="200"/>
        <w:rPr>
          <w:rFonts w:hint="default" w:ascii="Times New Roman" w:hAnsi="Times New Roman" w:eastAsia="楷体_GB2312" w:cs="Times New Roman"/>
          <w:b/>
          <w:sz w:val="32"/>
          <w:szCs w:val="32"/>
          <w:lang w:val="en-US" w:eastAsia="zh-CN"/>
        </w:rPr>
      </w:pPr>
      <w:r>
        <w:rPr>
          <w:rFonts w:hint="default" w:ascii="Times New Roman" w:hAnsi="Times New Roman" w:eastAsia="楷体_GB2312" w:cs="Times New Roman"/>
          <w:b/>
          <w:sz w:val="32"/>
          <w:szCs w:val="32"/>
          <w:lang w:val="en-US" w:eastAsia="zh-CN"/>
        </w:rPr>
        <w:t>2.组织开展形式多样的主题宣传</w:t>
      </w:r>
    </w:p>
    <w:p w14:paraId="02D3215B">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聚焦“查找身边安全隐患”，精心策划组织宣传活动。</w:t>
      </w:r>
      <w:r>
        <w:rPr>
          <w:rFonts w:hint="default" w:ascii="Times New Roman" w:hAnsi="Times New Roman" w:eastAsia="仿宋_GB2312" w:cs="Times New Roman"/>
          <w:sz w:val="32"/>
          <w:szCs w:val="32"/>
          <w:lang w:val="en-US" w:eastAsia="zh-CN"/>
        </w:rPr>
        <w:t>在集镇开展</w:t>
      </w:r>
      <w:r>
        <w:rPr>
          <w:rFonts w:hint="default" w:ascii="Times New Roman" w:hAnsi="Times New Roman" w:eastAsia="仿宋_GB2312" w:cs="Times New Roman"/>
          <w:sz w:val="32"/>
          <w:szCs w:val="32"/>
        </w:rPr>
        <w:t>针对重大事故隐患判定标准和群众身边常见的安全隐患集中开展“早发现、早报告、早处置”宣传活动，组织参加安全隐患随手拍”新媒体作品征集、测测你的“安全力应急科普趣学、“查找身边隐患，分享安全笔记”小红书安全训练营、“安全隐患我查找”网络知识答题等活动，在</w:t>
      </w:r>
      <w:r>
        <w:rPr>
          <w:rFonts w:hint="default" w:ascii="Times New Roman" w:hAnsi="Times New Roman" w:eastAsia="仿宋_GB2312" w:cs="Times New Roman"/>
          <w:sz w:val="32"/>
          <w:szCs w:val="32"/>
          <w:lang w:val="en-US" w:eastAsia="zh-CN"/>
        </w:rPr>
        <w:t>应急大喇叭，</w:t>
      </w:r>
      <w:r>
        <w:rPr>
          <w:rFonts w:hint="default" w:ascii="Times New Roman" w:hAnsi="Times New Roman" w:eastAsia="仿宋_GB2312" w:cs="Times New Roman"/>
          <w:sz w:val="32"/>
          <w:szCs w:val="32"/>
        </w:rPr>
        <w:t>电子屏等平台载体广泛宣传。</w:t>
      </w:r>
    </w:p>
    <w:p w14:paraId="15E1CD36">
      <w:pPr>
        <w:numPr>
          <w:numId w:val="0"/>
        </w:numPr>
        <w:spacing w:line="560" w:lineRule="exact"/>
        <w:ind w:firstLine="643" w:firstLineChars="200"/>
        <w:rPr>
          <w:rFonts w:hint="default" w:ascii="Times New Roman" w:hAnsi="Times New Roman" w:eastAsia="楷体_GB2312" w:cs="Times New Roman"/>
          <w:b/>
          <w:sz w:val="32"/>
          <w:szCs w:val="32"/>
          <w:lang w:val="en-US" w:eastAsia="zh-CN"/>
        </w:rPr>
      </w:pPr>
      <w:r>
        <w:rPr>
          <w:rFonts w:hint="default" w:ascii="Times New Roman" w:hAnsi="Times New Roman" w:eastAsia="楷体_GB2312" w:cs="Times New Roman"/>
          <w:b/>
          <w:sz w:val="32"/>
          <w:szCs w:val="32"/>
          <w:lang w:val="en-US" w:eastAsia="zh-CN"/>
        </w:rPr>
        <w:t>3.发动群众排查身边安全隐患</w:t>
      </w:r>
    </w:p>
    <w:p w14:paraId="33EFE22D">
      <w:pPr>
        <w:numPr>
          <w:ilvl w:val="0"/>
          <w:numId w:val="0"/>
        </w:num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宣传</w:t>
      </w:r>
      <w:r>
        <w:rPr>
          <w:rFonts w:hint="default" w:ascii="Times New Roman" w:hAnsi="Times New Roman" w:eastAsia="仿宋_GB2312" w:cs="Times New Roman"/>
          <w:sz w:val="32"/>
          <w:szCs w:val="32"/>
        </w:rPr>
        <w:t>举报奖励机制，加大对重点行业领域、场所和潜在风险隐患的社会监督力度，</w:t>
      </w:r>
      <w:r>
        <w:rPr>
          <w:rFonts w:hint="default" w:ascii="Times New Roman" w:hAnsi="Times New Roman" w:eastAsia="仿宋_GB2312" w:cs="Times New Roman"/>
          <w:sz w:val="32"/>
          <w:szCs w:val="32"/>
          <w:lang w:val="en-US" w:eastAsia="zh-CN"/>
        </w:rPr>
        <w:t>对集镇居民和各村村民</w:t>
      </w:r>
      <w:r>
        <w:rPr>
          <w:rFonts w:hint="default" w:ascii="Times New Roman" w:hAnsi="Times New Roman" w:eastAsia="仿宋_GB2312" w:cs="Times New Roman"/>
          <w:sz w:val="32"/>
          <w:szCs w:val="32"/>
        </w:rPr>
        <w:t>广泛宣传阐释安全生产举报奖励政策，宣传“12350举报电话”等社会监督举报渠道，引导和鼓励社会公众特别是企业员工强化安全生产社会化监督，积极举报身边的安全隐患和违法行为，聚焦“九小场所”、多业态混合生产经营场所、人员密集场所堵塞“生命通道”的安全隐患，强化群防群治，争做公共安全的吹哨人。</w:t>
      </w:r>
    </w:p>
    <w:p w14:paraId="708ABB1F">
      <w:pPr>
        <w:spacing w:line="560" w:lineRule="exact"/>
        <w:ind w:firstLine="643" w:firstLineChars="200"/>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w:t>
      </w:r>
      <w:r>
        <w:rPr>
          <w:rFonts w:hint="default" w:ascii="Times New Roman" w:hAnsi="Times New Roman" w:eastAsia="楷体_GB2312" w:cs="Times New Roman"/>
          <w:b/>
          <w:sz w:val="32"/>
          <w:szCs w:val="32"/>
          <w:lang w:val="en-US" w:eastAsia="zh-CN"/>
        </w:rPr>
        <w:t>四</w:t>
      </w:r>
      <w:r>
        <w:rPr>
          <w:rFonts w:hint="default" w:ascii="Times New Roman" w:hAnsi="Times New Roman" w:eastAsia="楷体_GB2312" w:cs="Times New Roman"/>
          <w:b/>
          <w:sz w:val="32"/>
          <w:szCs w:val="32"/>
        </w:rPr>
        <w:t>）持续推进安全宣传“五进”工作</w:t>
      </w:r>
    </w:p>
    <w:p w14:paraId="6FCA2EFE">
      <w:pPr>
        <w:spacing w:line="56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围绕“查找身边安全隐患</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这个主题</w:t>
      </w:r>
      <w:r>
        <w:rPr>
          <w:rFonts w:hint="default" w:ascii="Times New Roman" w:hAnsi="Times New Roman" w:eastAsia="仿宋_GB2312" w:cs="Times New Roman"/>
          <w:sz w:val="32"/>
          <w:szCs w:val="32"/>
        </w:rPr>
        <w:t>把安全知识普及到企业车间、田间地头、校园课堂、千家万户，让安全宣传深入基层、热在群众。</w:t>
      </w:r>
      <w:r>
        <w:rPr>
          <w:rFonts w:hint="default" w:ascii="Times New Roman" w:hAnsi="Times New Roman" w:eastAsia="仿宋_GB2312" w:cs="Times New Roman"/>
          <w:sz w:val="32"/>
          <w:szCs w:val="32"/>
          <w:lang w:val="en-US" w:eastAsia="zh-CN"/>
        </w:rPr>
        <w:t>督促</w:t>
      </w:r>
      <w:r>
        <w:rPr>
          <w:rFonts w:hint="default" w:ascii="Times New Roman" w:hAnsi="Times New Roman" w:eastAsia="仿宋_GB2312" w:cs="Times New Roman"/>
          <w:sz w:val="32"/>
          <w:szCs w:val="32"/>
        </w:rPr>
        <w:t>企业积极培育安全文化，深入宣传贯彻安全生产治本攻坚三年行动，组织员工学好用好重大事故隐患判定标准，开展疏散逃生演练;</w:t>
      </w:r>
      <w:r>
        <w:rPr>
          <w:rFonts w:hint="default" w:ascii="Times New Roman" w:hAnsi="Times New Roman" w:eastAsia="仿宋_GB2312" w:cs="Times New Roman"/>
          <w:sz w:val="32"/>
          <w:szCs w:val="32"/>
          <w:lang w:val="en-US" w:eastAsia="zh-CN"/>
        </w:rPr>
        <w:t>组织各村上户</w:t>
      </w:r>
      <w:r>
        <w:rPr>
          <w:rFonts w:hint="default" w:ascii="Times New Roman" w:hAnsi="Times New Roman" w:eastAsia="仿宋_GB2312" w:cs="Times New Roman"/>
          <w:sz w:val="32"/>
          <w:szCs w:val="32"/>
        </w:rPr>
        <w:t>重点宣传农机、沼气、农药使用，轻型货车、三轮车、拖拉机违法载人等安全知识，开展农村自建房安全科普教育增强居民房屋安全意识;</w:t>
      </w:r>
      <w:r>
        <w:rPr>
          <w:rFonts w:hint="default" w:ascii="Times New Roman" w:hAnsi="Times New Roman" w:eastAsia="仿宋_GB2312" w:cs="Times New Roman"/>
          <w:sz w:val="32"/>
          <w:szCs w:val="32"/>
          <w:lang w:val="en-US" w:eastAsia="zh-CN"/>
        </w:rPr>
        <w:t>在集镇上</w:t>
      </w:r>
      <w:r>
        <w:rPr>
          <w:rFonts w:hint="default" w:ascii="Times New Roman" w:hAnsi="Times New Roman" w:eastAsia="仿宋_GB2312" w:cs="Times New Roman"/>
          <w:sz w:val="32"/>
          <w:szCs w:val="32"/>
        </w:rPr>
        <w:t>开展“进门入户送安全”宣传活动，广泛发动安全网格员、</w:t>
      </w:r>
      <w:r>
        <w:rPr>
          <w:rFonts w:hint="default" w:ascii="Times New Roman" w:hAnsi="Times New Roman" w:eastAsia="仿宋_GB2312" w:cs="Times New Roman"/>
          <w:sz w:val="32"/>
          <w:szCs w:val="32"/>
          <w:lang w:val="en-US" w:eastAsia="zh-CN"/>
        </w:rPr>
        <w:t>镇政府相关</w:t>
      </w:r>
      <w:r>
        <w:rPr>
          <w:rFonts w:hint="default" w:ascii="Times New Roman" w:hAnsi="Times New Roman" w:eastAsia="仿宋_GB2312" w:cs="Times New Roman"/>
          <w:sz w:val="32"/>
          <w:szCs w:val="32"/>
        </w:rPr>
        <w:t>工作人员、安全志愿者重点宣传“查找身边安全隐患”相关科普知识;</w:t>
      </w:r>
      <w:r>
        <w:rPr>
          <w:rFonts w:hint="default" w:ascii="Times New Roman" w:hAnsi="Times New Roman" w:eastAsia="仿宋_GB2312" w:cs="Times New Roman"/>
          <w:sz w:val="32"/>
          <w:szCs w:val="32"/>
          <w:lang w:val="en-US" w:eastAsia="zh-CN"/>
        </w:rPr>
        <w:t>联合</w:t>
      </w:r>
      <w:r>
        <w:rPr>
          <w:rFonts w:hint="default" w:ascii="Times New Roman" w:hAnsi="Times New Roman" w:eastAsia="仿宋_GB2312" w:cs="Times New Roman"/>
          <w:sz w:val="32"/>
          <w:szCs w:val="32"/>
        </w:rPr>
        <w:t>学校将安全教育融入日常教学，针对宿舍、教室、实验室、食堂等人员密集重点场所开展安全隐患排查、避险逃生培训和演练，动员广大师生家长积极参加“同上一堂防溺水课”系列</w:t>
      </w:r>
      <w:r>
        <w:rPr>
          <w:rFonts w:hint="default" w:ascii="Times New Roman" w:hAnsi="Times New Roman" w:eastAsia="仿宋_GB2312" w:cs="Times New Roman"/>
          <w:sz w:val="32"/>
          <w:szCs w:val="32"/>
          <w:lang w:val="en-US" w:eastAsia="zh-CN"/>
        </w:rPr>
        <w:t>班会</w:t>
      </w:r>
      <w:r>
        <w:rPr>
          <w:rFonts w:hint="default" w:ascii="Times New Roman" w:hAnsi="Times New Roman" w:eastAsia="仿宋_GB2312" w:cs="Times New Roman"/>
          <w:sz w:val="32"/>
          <w:szCs w:val="32"/>
        </w:rPr>
        <w:t>讲座活动:家庭要学习电动自行车充电安全、储能设备安全燃气安全和用电安全等知识，定期开展居家安全检查，熟知避险逃生路线。通过扎实推进安全宣传“五进”工作，不断增强公众风险防范和安全应急意识，提高自救互救能力，营造浓厚安全氛围</w:t>
      </w:r>
      <w:r>
        <w:rPr>
          <w:rFonts w:hint="default" w:ascii="Times New Roman" w:hAnsi="Times New Roman" w:eastAsia="仿宋_GB2312" w:cs="Times New Roman"/>
          <w:sz w:val="32"/>
          <w:szCs w:val="32"/>
          <w:lang w:eastAsia="zh-CN"/>
        </w:rPr>
        <w:t>。</w:t>
      </w:r>
    </w:p>
    <w:p w14:paraId="2165BE0E">
      <w:pPr>
        <w:spacing w:line="560" w:lineRule="exact"/>
        <w:ind w:firstLine="643" w:firstLineChars="200"/>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w:t>
      </w:r>
      <w:r>
        <w:rPr>
          <w:rFonts w:hint="default" w:ascii="Times New Roman" w:hAnsi="Times New Roman" w:eastAsia="楷体_GB2312" w:cs="Times New Roman"/>
          <w:b/>
          <w:sz w:val="32"/>
          <w:szCs w:val="32"/>
          <w:lang w:val="en-US" w:eastAsia="zh-CN"/>
        </w:rPr>
        <w:t>五</w:t>
      </w:r>
      <w:r>
        <w:rPr>
          <w:rFonts w:hint="default" w:ascii="Times New Roman" w:hAnsi="Times New Roman" w:eastAsia="楷体_GB2312" w:cs="Times New Roman"/>
          <w:b/>
          <w:sz w:val="32"/>
          <w:szCs w:val="32"/>
        </w:rPr>
        <w:t>）组织开展各类应急演练</w:t>
      </w:r>
    </w:p>
    <w:p w14:paraId="38983C57">
      <w:pPr>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1.结合宣传教育主题开展</w:t>
      </w:r>
      <w:r>
        <w:rPr>
          <w:rFonts w:hint="default" w:ascii="Times New Roman" w:hAnsi="Times New Roman" w:eastAsia="仿宋_GB2312" w:cs="Times New Roman"/>
          <w:b/>
          <w:sz w:val="32"/>
          <w:szCs w:val="32"/>
          <w:lang w:val="en-US" w:eastAsia="zh-CN"/>
        </w:rPr>
        <w:t>专题</w:t>
      </w:r>
      <w:r>
        <w:rPr>
          <w:rFonts w:hint="default" w:ascii="Times New Roman" w:hAnsi="Times New Roman" w:eastAsia="仿宋_GB2312" w:cs="Times New Roman"/>
          <w:b/>
          <w:sz w:val="32"/>
          <w:szCs w:val="32"/>
        </w:rPr>
        <w:t>应急演练</w:t>
      </w:r>
      <w:r>
        <w:rPr>
          <w:rFonts w:hint="default" w:ascii="Times New Roman" w:hAnsi="Times New Roman" w:eastAsia="仿宋_GB2312" w:cs="Times New Roman"/>
          <w:b/>
          <w:sz w:val="32"/>
          <w:szCs w:val="32"/>
          <w:lang w:eastAsia="zh-CN"/>
        </w:rPr>
        <w:t>：</w:t>
      </w:r>
      <w:r>
        <w:rPr>
          <w:rFonts w:hint="default" w:ascii="Times New Roman" w:hAnsi="Times New Roman" w:eastAsia="仿宋_GB2312" w:cs="Times New Roman"/>
          <w:sz w:val="32"/>
          <w:szCs w:val="32"/>
        </w:rPr>
        <w:t>坚持有效管用原则，开展以隐患识别、应急处置、逃生避险等为重点的数字推演、实战模拟和综合演练，进一步提升基层应急管理能力。同时，大力宣传应急疏散知识与技能，增强公众应对突发事件的避险意识和能力。</w:t>
      </w:r>
    </w:p>
    <w:p w14:paraId="23C84FE3">
      <w:pPr>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2.结合实际开展常态化普适性应急演练</w:t>
      </w:r>
      <w:r>
        <w:rPr>
          <w:rFonts w:hint="default" w:ascii="Times New Roman" w:hAnsi="Times New Roman" w:eastAsia="仿宋_GB2312" w:cs="Times New Roman"/>
          <w:b/>
          <w:sz w:val="32"/>
          <w:szCs w:val="32"/>
          <w:lang w:eastAsia="zh-CN"/>
        </w:rPr>
        <w:t>：</w:t>
      </w:r>
      <w:r>
        <w:rPr>
          <w:rFonts w:hint="default" w:ascii="Times New Roman" w:hAnsi="Times New Roman" w:eastAsia="仿宋_GB2312" w:cs="Times New Roman"/>
          <w:sz w:val="32"/>
          <w:szCs w:val="32"/>
        </w:rPr>
        <w:t>组织开展形式多样、务实高效、参与度广的常态化普适性应急演练，普及安全知识，提升应急处置能力。企业要组织一次事故应急演练，开展一次从业人员自救互救技能培训，推动全员熟知安全逃生出口（或避灾路线）。针对极端天气、地质灾害、洪涝和火灾事故等类型的灾害，组织一次逃生救援演练。学校要针对道路交通、消防安全、地震逃生、防溺水和防踩踏事故组织一次应急救援演练。针对燃气安全、电动车充电安全和高层建筑火灾等组织一次自救互救培训或逃生演练。</w:t>
      </w:r>
    </w:p>
    <w:p w14:paraId="2187871E">
      <w:pPr>
        <w:spacing w:line="560" w:lineRule="exact"/>
        <w:ind w:firstLine="643"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sz w:val="32"/>
          <w:szCs w:val="32"/>
          <w:lang w:val="en-US" w:eastAsia="zh-CN"/>
        </w:rPr>
        <w:t>3.培训提升应急处突能力：</w:t>
      </w:r>
      <w:r>
        <w:rPr>
          <w:rFonts w:hint="default" w:ascii="Times New Roman" w:hAnsi="Times New Roman" w:eastAsia="仿宋_GB2312" w:cs="Times New Roman"/>
          <w:sz w:val="32"/>
          <w:szCs w:val="32"/>
          <w:lang w:val="en-US" w:eastAsia="zh-CN"/>
        </w:rPr>
        <w:t>积极开展企业从业人员自救互救技能培训，让全体从业人员时刻牢记安全生产岗位责任，熟练掌握岗位安全防范和应急避险技能。加强与企业、学校、卫生院等的有效联动，主动承办一次线上、线下培训和安全体验活动，从情景模拟中学习掌握安全防范知识。</w:t>
      </w:r>
    </w:p>
    <w:p w14:paraId="23DF4FB2">
      <w:pPr>
        <w:spacing w:line="560" w:lineRule="exact"/>
        <w:ind w:firstLine="643" w:firstLineChars="200"/>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w:t>
      </w:r>
      <w:r>
        <w:rPr>
          <w:rFonts w:hint="default" w:ascii="Times New Roman" w:hAnsi="Times New Roman" w:eastAsia="楷体_GB2312" w:cs="Times New Roman"/>
          <w:b/>
          <w:sz w:val="32"/>
          <w:szCs w:val="32"/>
          <w:lang w:val="en-US" w:eastAsia="zh-CN"/>
        </w:rPr>
        <w:t>六</w:t>
      </w:r>
      <w:r>
        <w:rPr>
          <w:rFonts w:hint="default" w:ascii="Times New Roman" w:hAnsi="Times New Roman" w:eastAsia="楷体_GB2312" w:cs="Times New Roman"/>
          <w:b/>
          <w:sz w:val="32"/>
          <w:szCs w:val="32"/>
        </w:rPr>
        <w:t>）创新开展“安全宣传咨询日”活动</w:t>
      </w:r>
    </w:p>
    <w:p w14:paraId="7A867535">
      <w:pPr>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1.举办安全宣传咨询日活动</w:t>
      </w:r>
      <w:r>
        <w:rPr>
          <w:rFonts w:hint="default" w:ascii="Times New Roman" w:hAnsi="Times New Roman" w:eastAsia="仿宋_GB2312" w:cs="Times New Roman"/>
          <w:b/>
          <w:sz w:val="32"/>
          <w:szCs w:val="32"/>
          <w:lang w:eastAsia="zh-CN"/>
        </w:rPr>
        <w:t>：</w:t>
      </w:r>
      <w:r>
        <w:rPr>
          <w:rFonts w:hint="default" w:ascii="Times New Roman" w:hAnsi="Times New Roman" w:eastAsia="仿宋_GB2312" w:cs="Times New Roman"/>
          <w:sz w:val="32"/>
          <w:szCs w:val="32"/>
          <w:lang w:val="en-US" w:eastAsia="zh-CN"/>
        </w:rPr>
        <w:t>结合自身实际，</w:t>
      </w:r>
      <w:r>
        <w:rPr>
          <w:rFonts w:hint="default" w:ascii="Times New Roman" w:hAnsi="Times New Roman" w:eastAsia="仿宋_GB2312" w:cs="Times New Roman"/>
          <w:sz w:val="32"/>
          <w:szCs w:val="32"/>
        </w:rPr>
        <w:t>组织开展“安全宣传咨询日”现场活动，围绕“人人讲安全、个个会应急</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查找身边安全隐患”活动主题，面向社会公众和从业人员，集中宣传安全生产法律法规政策，科普安全生产、应急避险和自救互救知识，提供安全宣传咨询服务。</w:t>
      </w:r>
    </w:p>
    <w:p w14:paraId="3BA6BC26">
      <w:pPr>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2.持续开展线下宣传教育</w:t>
      </w:r>
      <w:r>
        <w:rPr>
          <w:rFonts w:hint="default" w:ascii="Times New Roman" w:hAnsi="Times New Roman" w:eastAsia="仿宋_GB2312" w:cs="Times New Roman"/>
          <w:b/>
          <w:sz w:val="32"/>
          <w:szCs w:val="32"/>
          <w:lang w:eastAsia="zh-CN"/>
        </w:rPr>
        <w:t>：</w:t>
      </w:r>
      <w:r>
        <w:rPr>
          <w:rFonts w:hint="default" w:ascii="Times New Roman" w:hAnsi="Times New Roman" w:eastAsia="仿宋_GB2312" w:cs="Times New Roman"/>
          <w:sz w:val="32"/>
          <w:szCs w:val="32"/>
        </w:rPr>
        <w:t>举办安全倡议活动。在公共场所电子屏播放“安全生产月”活动宣传片和公益广告。</w:t>
      </w:r>
    </w:p>
    <w:p w14:paraId="15C1224B">
      <w:pPr>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3.创新线上宣传教育方式</w:t>
      </w:r>
      <w:r>
        <w:rPr>
          <w:rFonts w:hint="default" w:ascii="Times New Roman" w:hAnsi="Times New Roman" w:eastAsia="仿宋_GB2312" w:cs="Times New Roman"/>
          <w:b/>
          <w:sz w:val="32"/>
          <w:szCs w:val="32"/>
          <w:lang w:eastAsia="zh-CN"/>
        </w:rPr>
        <w:t>：</w:t>
      </w:r>
      <w:r>
        <w:rPr>
          <w:rFonts w:hint="default" w:ascii="Times New Roman" w:hAnsi="Times New Roman" w:eastAsia="仿宋_GB2312" w:cs="Times New Roman"/>
          <w:sz w:val="32"/>
          <w:szCs w:val="32"/>
        </w:rPr>
        <w:t>鼓励有关志愿组织、行业协会等进企业、学校、</w:t>
      </w:r>
      <w:r>
        <w:rPr>
          <w:rFonts w:hint="default" w:ascii="Times New Roman" w:hAnsi="Times New Roman" w:eastAsia="仿宋_GB2312" w:cs="Times New Roman"/>
          <w:sz w:val="32"/>
          <w:szCs w:val="32"/>
          <w:lang w:val="en-US" w:eastAsia="zh-CN"/>
        </w:rPr>
        <w:t>集镇</w:t>
      </w:r>
      <w:r>
        <w:rPr>
          <w:rFonts w:hint="default" w:ascii="Times New Roman" w:hAnsi="Times New Roman" w:eastAsia="仿宋_GB2312" w:cs="Times New Roman"/>
          <w:sz w:val="32"/>
          <w:szCs w:val="32"/>
        </w:rPr>
        <w:t>等开展现场融媒直播，针对不同人群、不同场景，传播避险逃生等安全知识。</w:t>
      </w:r>
    </w:p>
    <w:p w14:paraId="1C37F985">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四</w:t>
      </w:r>
      <w:r>
        <w:rPr>
          <w:rFonts w:hint="default" w:ascii="Times New Roman" w:hAnsi="Times New Roman" w:eastAsia="黑体" w:cs="Times New Roman"/>
          <w:sz w:val="32"/>
          <w:szCs w:val="32"/>
        </w:rPr>
        <w:t>、活动要求</w:t>
      </w:r>
    </w:p>
    <w:p w14:paraId="3E3006E0">
      <w:pPr>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
          <w:sz w:val="32"/>
          <w:szCs w:val="32"/>
        </w:rPr>
        <w:t>（一）加强组织领导</w:t>
      </w:r>
      <w:r>
        <w:rPr>
          <w:rFonts w:hint="default" w:ascii="Times New Roman" w:hAnsi="Times New Roman" w:eastAsia="楷体_GB2312" w:cs="Times New Roman"/>
          <w:b/>
          <w:sz w:val="32"/>
          <w:szCs w:val="32"/>
          <w:lang w:eastAsia="zh-CN"/>
        </w:rPr>
        <w:t>：</w:t>
      </w:r>
      <w:r>
        <w:rPr>
          <w:rFonts w:hint="default" w:ascii="Times New Roman" w:hAnsi="Times New Roman" w:eastAsia="仿宋_GB2312" w:cs="Times New Roman"/>
          <w:sz w:val="32"/>
          <w:szCs w:val="32"/>
        </w:rPr>
        <w:t>高度重视，按照职能分工和责任任务围绕宣传主题，精心部署策划，聚焦重点内容，制定活动方案，明确分工、细化举措，明确目标任务，确保责任落实落地落细。</w:t>
      </w:r>
    </w:p>
    <w:p w14:paraId="54715A5B">
      <w:pPr>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
          <w:sz w:val="32"/>
          <w:szCs w:val="32"/>
        </w:rPr>
        <w:t>（</w:t>
      </w:r>
      <w:r>
        <w:rPr>
          <w:rFonts w:hint="default" w:ascii="Times New Roman" w:hAnsi="Times New Roman" w:eastAsia="楷体_GB2312" w:cs="Times New Roman"/>
          <w:b/>
          <w:sz w:val="32"/>
          <w:szCs w:val="32"/>
          <w:lang w:val="en-US" w:eastAsia="zh-CN"/>
        </w:rPr>
        <w:t>二</w:t>
      </w:r>
      <w:r>
        <w:rPr>
          <w:rFonts w:hint="default" w:ascii="Times New Roman" w:hAnsi="Times New Roman" w:eastAsia="楷体_GB2312" w:cs="Times New Roman"/>
          <w:b/>
          <w:sz w:val="32"/>
          <w:szCs w:val="32"/>
        </w:rPr>
        <w:t>）强化信息报送</w:t>
      </w:r>
      <w:r>
        <w:rPr>
          <w:rFonts w:hint="default" w:ascii="Times New Roman" w:hAnsi="Times New Roman" w:eastAsia="楷体_GB2312" w:cs="Times New Roman"/>
          <w:b/>
          <w:sz w:val="32"/>
          <w:szCs w:val="32"/>
          <w:lang w:eastAsia="zh-CN"/>
        </w:rPr>
        <w:t>：</w:t>
      </w:r>
      <w:r>
        <w:rPr>
          <w:rFonts w:hint="default" w:ascii="Times New Roman" w:hAnsi="Times New Roman" w:eastAsia="仿宋_GB2312" w:cs="Times New Roman"/>
          <w:sz w:val="32"/>
          <w:szCs w:val="32"/>
        </w:rPr>
        <w:t>加强对活动信息的跟踪调度，掌握活动开展情况，及时总结报送活动信息。</w:t>
      </w:r>
    </w:p>
    <w:p w14:paraId="41F54408">
      <w:pPr>
        <w:spacing w:line="560" w:lineRule="exact"/>
        <w:ind w:firstLine="640" w:firstLineChars="200"/>
        <w:rPr>
          <w:rFonts w:hint="default" w:ascii="Times New Roman" w:hAnsi="Times New Roman" w:eastAsia="仿宋_GB2312" w:cs="Times New Roman"/>
          <w:sz w:val="32"/>
          <w:szCs w:val="32"/>
        </w:rPr>
      </w:pPr>
    </w:p>
    <w:p w14:paraId="7321A9B7">
      <w:pPr>
        <w:spacing w:line="560" w:lineRule="exact"/>
        <w:ind w:firstLine="640" w:firstLineChars="200"/>
        <w:rPr>
          <w:rFonts w:hint="default" w:ascii="Times New Roman" w:hAnsi="Times New Roman" w:eastAsia="仿宋_GB2312" w:cs="Times New Roman"/>
          <w:sz w:val="32"/>
          <w:szCs w:val="32"/>
        </w:rPr>
      </w:pPr>
    </w:p>
    <w:p w14:paraId="49B96387">
      <w:pPr>
        <w:spacing w:line="560" w:lineRule="exact"/>
        <w:ind w:firstLine="640" w:firstLineChars="200"/>
        <w:jc w:val="righ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月潭湖镇人民政府</w:t>
      </w:r>
    </w:p>
    <w:p w14:paraId="6E1E1850">
      <w:pPr>
        <w:spacing w:line="560" w:lineRule="exact"/>
        <w:ind w:firstLine="640" w:firstLineChars="200"/>
        <w:jc w:val="righ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2025年5月29日</w:t>
      </w:r>
    </w:p>
    <w:p w14:paraId="3EB92A36">
      <w:pPr>
        <w:spacing w:line="560" w:lineRule="exact"/>
        <w:ind w:firstLine="640" w:firstLineChars="200"/>
        <w:rPr>
          <w:rFonts w:hint="default" w:ascii="Times New Roman" w:hAnsi="Times New Roman" w:eastAsia="仿宋_GB2312" w:cs="Times New Roman"/>
          <w:sz w:val="32"/>
          <w:szCs w:val="32"/>
        </w:rPr>
      </w:pPr>
    </w:p>
    <w:p w14:paraId="5184E582">
      <w:pPr>
        <w:rPr>
          <w:rFonts w:hint="default" w:ascii="Times New Roman" w:hAnsi="Times New Roman" w:cs="Times New Roman"/>
        </w:rPr>
      </w:pPr>
    </w:p>
    <w:sectPr>
      <w:pgSz w:w="11906" w:h="16838"/>
      <w:pgMar w:top="2098" w:right="1587" w:bottom="209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A4FEE78-EB33-4501-B985-205F1960001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font>
  <w:font w:name="方正小标宋_GBK">
    <w:panose1 w:val="02000000000000000000"/>
    <w:charset w:val="86"/>
    <w:family w:val="script"/>
    <w:pitch w:val="default"/>
    <w:sig w:usb0="A00002BF" w:usb1="38CF7CFA" w:usb2="00082016" w:usb3="00000000" w:csb0="00040001" w:csb1="00000000"/>
    <w:embedRegular r:id="rId2" w:fontKey="{346E49F1-B0A5-448D-91FE-FB10635D1533}"/>
  </w:font>
  <w:font w:name="仿宋_GB2312">
    <w:panose1 w:val="02010609030101010101"/>
    <w:charset w:val="86"/>
    <w:family w:val="modern"/>
    <w:pitch w:val="default"/>
    <w:sig w:usb0="00000001" w:usb1="080E0000" w:usb2="00000000" w:usb3="00000000" w:csb0="00040000" w:csb1="00000000"/>
    <w:embedRegular r:id="rId3" w:fontKey="{94543163-49CB-4E58-83E1-4A6F8AB5ADB4}"/>
  </w:font>
  <w:font w:name="楷体_GB2312">
    <w:panose1 w:val="02010609030101010101"/>
    <w:charset w:val="86"/>
    <w:family w:val="modern"/>
    <w:pitch w:val="default"/>
    <w:sig w:usb0="00000001" w:usb1="080E0000" w:usb2="00000000" w:usb3="00000000" w:csb0="00040000" w:csb1="00000000"/>
    <w:embedRegular r:id="rId4" w:fontKey="{E17B51E1-9453-4A1A-9AE3-66F7B6A3F41D}"/>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4MTAxZDNiOGRjYzYyMjJmNWE1ZmY5YWRjNDdlM2EifQ=="/>
  </w:docVars>
  <w:rsids>
    <w:rsidRoot w:val="4F061DA8"/>
    <w:rsid w:val="009D745C"/>
    <w:rsid w:val="04623E3F"/>
    <w:rsid w:val="352E0192"/>
    <w:rsid w:val="36D40306"/>
    <w:rsid w:val="4A9849F7"/>
    <w:rsid w:val="4F061DA8"/>
    <w:rsid w:val="7B8D21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潮州市直及下属单位</Company>
  <Pages>7</Pages>
  <Words>3562</Words>
  <Characters>3649</Characters>
  <Lines>0</Lines>
  <Paragraphs>0</Paragraphs>
  <TotalTime>82</TotalTime>
  <ScaleCrop>false</ScaleCrop>
  <LinksUpToDate>false</LinksUpToDate>
  <CharactersWithSpaces>3650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2024-06-07T06:41:00Z</dcterms:created>
  <dc:creator>WPS_1161163148</dc:creator>
  <cp:lastModifiedBy>WPS_1161163148</cp:lastModifiedBy>
  <dcterms:modified xsi:type="dcterms:W3CDTF">2025-06-10T00:30:02Z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C3CA4EED903D4AA994054E3EE3F25480_13</vt:lpwstr>
  </property>
  <property fmtid="{D5CDD505-2E9C-101B-9397-08002B2CF9AE}" pid="4" name="KSOTemplateDocerSaveRecord">
    <vt:lpwstr>eyJoZGlkIjoiZjMwOTJiNjU3YjVhMTg1NGE2M2Q4YWQ0OWM2YTM0NzAiLCJ1c2VySWQiOiIxMTYxMTYzMTQ4In0=</vt:lpwstr>
  </property>
</Properties>
</file>