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107B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39D8AEED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06F28807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0A8C06C8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1379E811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1DFCC403">
      <w:pPr>
        <w:widowControl/>
        <w:snapToGrid w:val="0"/>
        <w:spacing w:line="560" w:lineRule="exac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41A73AC6"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bookmarkStart w:id="0" w:name="OLE_LINK1"/>
      <w:bookmarkStart w:id="1" w:name="OLE_LINK2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东临溪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年度防溺水事故应急预案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》的通知</w:t>
      </w:r>
    </w:p>
    <w:bookmarkEnd w:id="0"/>
    <w:bookmarkEnd w:id="1"/>
    <w:p w14:paraId="0B9D66E7">
      <w:pPr>
        <w:pStyle w:val="2"/>
        <w:spacing w:line="560" w:lineRule="exact"/>
        <w:rPr>
          <w:rFonts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 </w:t>
      </w:r>
    </w:p>
    <w:p w14:paraId="1C47C6AD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2" w:name="OLE_LINK3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各村（社区）、学校：</w:t>
      </w:r>
    </w:p>
    <w:p w14:paraId="39A92541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为了防止溺水事故的发生，切实保障人民群众生命财产安全，经研究，现将《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东临溪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年度溺水事故应急预案》印发给你们，请结合实际，认真抓好贯彻落实。</w:t>
      </w:r>
    </w:p>
    <w:p w14:paraId="2C422B91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30B95D4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21512C5">
      <w:pPr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东临溪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镇人民政府</w:t>
      </w:r>
    </w:p>
    <w:p w14:paraId="45DD3A7A">
      <w:pPr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</w:t>
      </w:r>
    </w:p>
    <w:p w14:paraId="52E05934"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 w14:paraId="38D54794"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 w14:paraId="3F88DB1E"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 w14:paraId="017579E8"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 w14:paraId="6E47B035"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</w:pPr>
    </w:p>
    <w:p w14:paraId="052B96DA">
      <w:pPr>
        <w:spacing w:line="56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东临溪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镇</w:t>
      </w:r>
      <w:r>
        <w:rPr>
          <w:rFonts w:ascii="宋体" w:hAnsi="宋体" w:cs="宋体"/>
          <w:b/>
          <w:bCs/>
          <w:color w:val="000000"/>
          <w:sz w:val="44"/>
          <w:szCs w:val="44"/>
        </w:rPr>
        <w:t>2025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年度防溺水事故应急预案</w:t>
      </w:r>
    </w:p>
    <w:p w14:paraId="3847B81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17EABF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为有效预防和减少辖区内溺水事故的发生，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保障人民群众特别是青少年儿童的生命安全，建立健全快速、高效、有序的防溺水事故应急响应机制，最大限度降低事故损失，维护社会和谐稳定，依据《中华人民共和国突发事件应对法》《安徽省突发事件应对条例》《安徽省预防中小学生溺水管理办法》《黄山市突发事件总体应急预案》等相关法律法规及文件精神，结合本乡镇实际制定本预案。</w:t>
      </w:r>
    </w:p>
    <w:p w14:paraId="6F07123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本预案适用于本乡镇行政区域内所有水域（包括但不限于河流、湖泊、水库、山塘、池塘、沟渠、水井、在建工地水坑等）发生的溺水事故的预防和应急处置工作。</w:t>
      </w:r>
    </w:p>
    <w:p w14:paraId="3DCC02AC">
      <w:pPr>
        <w:widowControl/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一、健全组织，强化领导</w:t>
      </w:r>
    </w:p>
    <w:p w14:paraId="36FB80C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为加强对防溺水安全工作的组织领导工作，我镇成立了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东临溪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镇防溺水事故应急救援指挥部，具体名单如下：</w:t>
      </w:r>
    </w:p>
    <w:p w14:paraId="7FB16AB2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汪鹏志</w:t>
      </w:r>
    </w:p>
    <w:p w14:paraId="4A42CD63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副组长：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陶磊</w:t>
      </w:r>
    </w:p>
    <w:p w14:paraId="6545870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员：各联系村组长、各村（社区）书记</w:t>
      </w:r>
    </w:p>
    <w:p w14:paraId="6550AB1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指挥部办公地点设在镇社会事务办。报警及救援电话：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7501105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。指挥部下设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个工作组，各组成员按各自的分工开展工作。</w:t>
      </w:r>
    </w:p>
    <w:p w14:paraId="4FAEFD1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现场救援组</w:t>
      </w:r>
    </w:p>
    <w:p w14:paraId="580BD34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汪斌</w:t>
      </w:r>
    </w:p>
    <w:p w14:paraId="3E4A299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副组长：各村（社区）书记</w:t>
      </w:r>
    </w:p>
    <w:p w14:paraId="04473D2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成员：村（社区）两委成员、所在水域巡查包保人，村民兵应急分队队员、民警。</w:t>
      </w:r>
    </w:p>
    <w:p w14:paraId="048BBAB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医疗救护组</w:t>
      </w:r>
    </w:p>
    <w:p w14:paraId="0B1D624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程志峰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6BA5A4C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成员：镇卫生院及各村村医</w:t>
      </w:r>
    </w:p>
    <w:p w14:paraId="64AEA6A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后勤保障组</w:t>
      </w:r>
    </w:p>
    <w:p w14:paraId="451C787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戴淑云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徐绍红</w:t>
      </w:r>
    </w:p>
    <w:p w14:paraId="6DF93EF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信息报送组</w:t>
      </w:r>
    </w:p>
    <w:p w14:paraId="3ED1EBFC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陶磊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张涛</w:t>
      </w:r>
    </w:p>
    <w:p w14:paraId="0677307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治安维稳组</w:t>
      </w:r>
    </w:p>
    <w:p w14:paraId="1ADD0E69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杨永胜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汪承志</w:t>
      </w:r>
    </w:p>
    <w:p w14:paraId="31E692C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成员：镇执法队、派出所出警人员</w:t>
      </w:r>
    </w:p>
    <w:p w14:paraId="5BD17ABC">
      <w:pPr>
        <w:widowControl/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二、加强管理，明确职责</w:t>
      </w:r>
    </w:p>
    <w:p w14:paraId="6401D9B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为加强对防溺水安全工作的管理，切实将上级会议精神贯彻落实到位，明确具体工作职责如下：</w:t>
      </w:r>
    </w:p>
    <w:p w14:paraId="3D3809F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）指挥部职责：负责领导、协调、组织防溺水以及开展应急救援等方面工作，提供必要的经费和物资保障。</w:t>
      </w:r>
    </w:p>
    <w:p w14:paraId="63D3C08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）指挥部办公室职责：负责组织防溺水安全教育的培训，开展日常应急演练、防溺水工作日常检查督促、资料收集与归档等工作，分发应急救援物资，完成指挥部交办的其他工作。</w:t>
      </w:r>
    </w:p>
    <w:p w14:paraId="44BB3BB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）组长职责：负责领导全镇的防溺水安全检查、宣传指导、应急救援与演练、培训等工作部署，负责启动应急预案和发布指挥部的各项命令。</w:t>
      </w:r>
    </w:p>
    <w:p w14:paraId="303B2B2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）副组长职责：负责应急状态下各部门之间的协调及信息传递；人员、车辆、物资的调动等各项应急措施的落实；执行指挥长的命令。</w:t>
      </w:r>
    </w:p>
    <w:p w14:paraId="0CA9892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现场救援组：负责溺水事故现场的控险、排险等抢险作业；负责设置现场安全线，禁止无关人员和车辆进入危险区；负责组织事故区域内无关人员的疏散；负责接到抢险救援通知后，迅速赶赴现场开展抢险救援。</w:t>
      </w:r>
    </w:p>
    <w:p w14:paraId="749596B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）医疗救护组职责：依据现场情况制定和落实施救措施，对溺水人员进行紧急抢救，联系当地医院救治，或拨打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请求救助。</w:t>
      </w:r>
    </w:p>
    <w:p w14:paraId="789BFE9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）后勤保障组：充分保障辖区内水域及山塘水库所需的救援物资储备，负责事故现场溺水人员的抢救物资及车辆的及时供给。</w:t>
      </w:r>
    </w:p>
    <w:p w14:paraId="66F5DAD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）信息报送组：负责防溺水工作信息及时上报，确保信息畅通，做好防溺水工作情况和资料收集，制定和编排有关台账。</w:t>
      </w:r>
    </w:p>
    <w:p w14:paraId="53DFEDE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）治安维稳组：负责溺水人员家属的思想工作，做好溺水人员的安抚慰问工作；做好现场稳定工作，确保救援工作顺利开展，尽快恢复正常秩序；协同有关部门调查事故原因。</w:t>
      </w:r>
    </w:p>
    <w:p w14:paraId="46D8866E">
      <w:pPr>
        <w:widowControl/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三、多渠并开，预防为主</w:t>
      </w:r>
    </w:p>
    <w:p w14:paraId="2E79FD8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（一）加大宣传教育力度</w:t>
      </w:r>
    </w:p>
    <w:p w14:paraId="5979D84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）向家长发放《溺水安全教育告全体家长书》和《珍爱生命，谨防溺水》等宣传材料，让家长明确学校的作息时间，增强家长的安全意识，并履行好监护人的职责。</w:t>
      </w:r>
    </w:p>
    <w:p w14:paraId="7B8404F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）微信公众号、镇（村、社区）电子显示屏、流动宣传车、治安巡逻车、村广播每天循环播放防溺水知识和注意事项。</w:t>
      </w:r>
    </w:p>
    <w:p w14:paraId="7F8CB82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）在镇村设立防溺水知识宣传栏，在镇、村主要干道、人员密集区、娱乐场所悬挂宣传横幅、张贴宣传标语，宣传一些防溺水知识，增强学生的自我保护意识。</w:t>
      </w:r>
    </w:p>
    <w:p w14:paraId="70222E9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）在辖区内水域和重要场所设置宣传栏、防溺水警示标牌。</w:t>
      </w:r>
      <w:bookmarkStart w:id="3" w:name="_GoBack"/>
      <w:bookmarkEnd w:id="3"/>
    </w:p>
    <w:p w14:paraId="186C186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）层层召开会议，开展防溺水知识培训和工作部署，在全镇形成防溺水工作齐抓共管的局面。</w:t>
      </w:r>
    </w:p>
    <w:p w14:paraId="41774FE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（二）加大督促检查力度</w:t>
      </w:r>
    </w:p>
    <w:p w14:paraId="45CD37E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）加大对学校的检查力度。学生在校期间不允许随便出入校园。如有事有病必须持班主任签字的请假条，确保学生在校园期间的安全。</w:t>
      </w:r>
    </w:p>
    <w:p w14:paraId="41B654D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）在镇区内水域设立警示牌，备齐游泳圈、救生绳、游泳</w:t>
      </w:r>
      <w:r>
        <w:rPr>
          <w:rFonts w:hint="eastAsia" w:ascii="Meiryo" w:hAnsi="Meiryo" w:eastAsia="Meiryo" w:cs="Meiryo"/>
          <w:color w:val="000000"/>
          <w:sz w:val="32"/>
          <w:szCs w:val="32"/>
        </w:rPr>
        <w:t>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、救生竿等救援设备，提醒学生和群众养成良好的安全意识。</w:t>
      </w:r>
    </w:p>
    <w:p w14:paraId="743D26D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）各村在事故多发地点设立兼职防溺水监督管理员，加强对重点路段、重点水域的巡查。</w:t>
      </w:r>
    </w:p>
    <w:p w14:paraId="707953A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）让家长与学校密切配合，加强学生放学后、双休日、节假日的安全管理。如去有水的地方玩耍，必须有家长的陪同，确保孩子的人身安全。</w:t>
      </w:r>
    </w:p>
    <w:p w14:paraId="665C367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）在学生当中形成互相监督，及时反馈的信息通道，如发现有玩水的同学要及时制止，立即向学校报告。</w:t>
      </w:r>
    </w:p>
    <w:p w14:paraId="6CD3EFF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）实行严格的责任追究制度。本着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谁主管，谁负责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的原则，让人人将安全工作记在</w:t>
      </w:r>
      <w:r>
        <w:rPr>
          <w:rFonts w:hint="eastAsia" w:ascii="Meiryo" w:hAnsi="Meiryo" w:eastAsia="Meiryo" w:cs="Meiryo"/>
          <w:color w:val="000000"/>
          <w:sz w:val="32"/>
          <w:szCs w:val="32"/>
        </w:rPr>
        <w:t>⼼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上，讲在口头上，抓在手头上，落在行动上。</w:t>
      </w:r>
    </w:p>
    <w:p w14:paraId="086D698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（三）提升应急救援水平</w:t>
      </w:r>
    </w:p>
    <w:p w14:paraId="382667A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、溺水的救治方法。青少年儿童及群众掉入水中时，先不要惊慌，大声呼喊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救命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，以便附近人员听到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救命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声时，及时赶来救护，并可试图抓住木板、绳木、树枝等可以救生的物品自救上岸。</w:t>
      </w:r>
    </w:p>
    <w:p w14:paraId="5D6B193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、发现溺水者时，如何将其救上岸。（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可将救生圈、竹竿、木板等物品抛给溺水者，再将其拖至岸边，然后救上岸。（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如果没有救生器材，不会水的人员应立即寻找会游泳人员进行救护，会水的人员可以直接下水救护，接近溺水者时要转动他的颈部，使其背向自己，以防被溺水者抱住自己，使自己无法游动而产生更大的事故，然后拖至岸边。拖动时通常采用侧泳或仰泳拖运法。</w:t>
      </w:r>
    </w:p>
    <w:p w14:paraId="69A2131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、溺水人员救上岸后的急救方法。（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当溺水者被救上岸后，应立即将其口腔打开，清除口腔中的分泌物及其异物。如果溺水者牙关紧闭，要从其后面用两手的拇指由后向前顶住他的下颌关节，并用力向前推进。同时，两手的食指与中指向下扳颌骨，即可搬开他的牙关。用手帕或纱布裹着手指将伤员舌头拉出口外，解开衣扣、领口，以保持呼吸道通畅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）控水。救护者一腿跑地，另一腿屈膝，将溺水者的腹部放到屈膝的大腿上，一手扶住他的头部，使他的嘴向下，另一手压他的背部，这样即可将其腹内水排出。（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如溺水者昏迷，呼吸微弱或停止，要立即进行人工呼吸，通常采用口对口吹氧的方法效果较好。急救者位于伤员一侧，托起伤员下颌，捏住伤员鼻孔，深吸一口气后，往溺水者嘴里缓缓吹气，待其胸廓稍有抬起时，放松其鼻孔，并用一手压其胸部以助呼气。反复并有节律地（每分钟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进行，直至恢复呼吸为止。（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）若</w:t>
      </w:r>
      <w:r>
        <w:rPr>
          <w:rFonts w:hint="eastAsia" w:ascii="Meiryo" w:hAnsi="Meiryo" w:eastAsia="Meiryo" w:cs="Meiryo"/>
          <w:color w:val="000000"/>
          <w:sz w:val="32"/>
          <w:szCs w:val="32"/>
        </w:rPr>
        <w:t>⼼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跳停止时，应先进行胸外</w:t>
      </w:r>
      <w:r>
        <w:rPr>
          <w:rFonts w:hint="eastAsia" w:ascii="Meiryo" w:hAnsi="Meiryo" w:eastAsia="Meiryo" w:cs="Meiryo"/>
          <w:color w:val="000000"/>
          <w:sz w:val="32"/>
          <w:szCs w:val="32"/>
        </w:rPr>
        <w:t>⼼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脏按摩。让溺水者仰卧，背部垫一块硬板，头低稍后仰，急救者位于伤员一侧，面对伤员，右手掌平放其胸骨下段，左手放在右手背上，借急救者身体重量缓缓用力，不能用力太猛，以防骨折，将胸骨压下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4cm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左右，然后松手腕（手不离开胸骨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使胸骨复原，反复有节律地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每分钟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进行，直到</w:t>
      </w:r>
      <w:r>
        <w:rPr>
          <w:rFonts w:hint="eastAsia" w:ascii="Meiryo" w:hAnsi="Meiryo" w:eastAsia="Meiryo" w:cs="Meiryo"/>
          <w:color w:val="000000"/>
          <w:sz w:val="32"/>
          <w:szCs w:val="32"/>
        </w:rPr>
        <w:t>⼼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跳恢复为止。</w:t>
      </w:r>
    </w:p>
    <w:p w14:paraId="22E0012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、注意，在急救的同时，其他人员要迅速拨打急救电话，或拦车送医院。</w:t>
      </w:r>
    </w:p>
    <w:p w14:paraId="695F1C11">
      <w:pPr>
        <w:widowControl/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四、增强应急处置能力</w:t>
      </w:r>
    </w:p>
    <w:p w14:paraId="27E71B4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）学生或群众万一发生溺水事件，立即启动应急预案，镇应急指挥部按职责分工调动力量，第一时间赶赴现场，采取积极果断措施进行营救。</w:t>
      </w:r>
    </w:p>
    <w:p w14:paraId="5906341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）一旦出现溺水伤亡事件，镇政府及时如实将有关情况上报上级有关部门单位，做到上报及时准确无误。</w:t>
      </w:r>
    </w:p>
    <w:p w14:paraId="5C18F5F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）镇、村和相关部门联动，做好对事件的善后处理。</w:t>
      </w:r>
    </w:p>
    <w:p w14:paraId="278465D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）对事故原因进行调查，如属责任事故，将追究有关部门和个人的责任。</w:t>
      </w:r>
    </w:p>
    <w:p w14:paraId="0934A067">
      <w:pPr>
        <w:widowControl/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五、溺水事故应急预案培训</w:t>
      </w:r>
    </w:p>
    <w:p w14:paraId="27FAE52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、镇应急办、中小学校负责坠落溺水事故应急培训工作，组织常规坠落溺水事故应急的学习和培训。</w:t>
      </w:r>
    </w:p>
    <w:p w14:paraId="0CAB677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医院在村（社区）、学校组织急救学习。通过板报和其他多种方式普及在受伤情况下的紧急救护工作知识。</w:t>
      </w:r>
    </w:p>
    <w:p w14:paraId="2BCC047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根据工作开展情况及时完善防溺水应急预案。</w:t>
      </w:r>
    </w:p>
    <w:p w14:paraId="3B0A84F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bookmarkEnd w:id="2"/>
    <w:p w14:paraId="1578B744">
      <w:pPr>
        <w:spacing w:line="560" w:lineRule="exact"/>
        <w:jc w:val="center"/>
        <w:rPr>
          <w:rFonts w:ascii="方正小标宋_GBK" w:hAnsi="方正小标宋_GBK" w:eastAsia="方正小标宋_GBK" w:cs="Times New Roman"/>
          <w:b/>
          <w:bCs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2OTliMmNhZDQ2NmEyOWE1ZDdhYTY0ZmMzN2RjYTQifQ=="/>
  </w:docVars>
  <w:rsids>
    <w:rsidRoot w:val="187769BB"/>
    <w:rsid w:val="000E0BFF"/>
    <w:rsid w:val="00123511"/>
    <w:rsid w:val="00147EC4"/>
    <w:rsid w:val="00165728"/>
    <w:rsid w:val="00184777"/>
    <w:rsid w:val="001D7EDE"/>
    <w:rsid w:val="003D2B76"/>
    <w:rsid w:val="004766BD"/>
    <w:rsid w:val="005A0EFE"/>
    <w:rsid w:val="005B73E4"/>
    <w:rsid w:val="006976B5"/>
    <w:rsid w:val="006F1BB3"/>
    <w:rsid w:val="007475DB"/>
    <w:rsid w:val="0076167A"/>
    <w:rsid w:val="007D0DF7"/>
    <w:rsid w:val="007D6C48"/>
    <w:rsid w:val="008F3E07"/>
    <w:rsid w:val="00925C4A"/>
    <w:rsid w:val="009631BD"/>
    <w:rsid w:val="009C1D99"/>
    <w:rsid w:val="00AB0BB3"/>
    <w:rsid w:val="00B3053A"/>
    <w:rsid w:val="00C11B00"/>
    <w:rsid w:val="00C12955"/>
    <w:rsid w:val="00CB7F49"/>
    <w:rsid w:val="00DE7A39"/>
    <w:rsid w:val="00DF12BF"/>
    <w:rsid w:val="00E25A84"/>
    <w:rsid w:val="00F603ED"/>
    <w:rsid w:val="00FA3DF2"/>
    <w:rsid w:val="00FE311B"/>
    <w:rsid w:val="01D53811"/>
    <w:rsid w:val="187769BB"/>
    <w:rsid w:val="204E5F7B"/>
    <w:rsid w:val="29EC66D5"/>
    <w:rsid w:val="490C64A8"/>
    <w:rsid w:val="4CE20707"/>
    <w:rsid w:val="67F408FB"/>
    <w:rsid w:val="75A047BB"/>
    <w:rsid w:val="7C4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3102</Words>
  <Characters>3140</Characters>
  <Lines>0</Lines>
  <Paragraphs>0</Paragraphs>
  <TotalTime>32</TotalTime>
  <ScaleCrop>false</ScaleCrop>
  <LinksUpToDate>false</LinksUpToDate>
  <CharactersWithSpaces>3158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慕枫知秋</dc:creator>
  <cp:lastModifiedBy>Young</cp:lastModifiedBy>
  <cp:lastPrinted>2024-07-12T02:31:00Z</cp:lastPrinted>
  <dcterms:modified xsi:type="dcterms:W3CDTF">2025-08-25T01:25:49Z</dcterms:modified>
  <dc:title>海阳镇2025年度溺水事故应急预案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075B87A4A4A945749E8BC5517F0082AA_13</vt:lpwstr>
  </property>
  <property fmtid="{D5CDD505-2E9C-101B-9397-08002B2CF9AE}" pid="4" name="KSOTemplateDocerSaveRecord">
    <vt:lpwstr>eyJoZGlkIjoiMDRlNzJjODFhZWFlMzkyOWUwMjQ1M2M5NGFjYTJmOWQiLCJ1c2VySWQiOiIyMTkzNDk1MiJ9</vt:lpwstr>
  </property>
</Properties>
</file>