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0F6E3">
      <w:pPr>
        <w:keepNext w:val="0"/>
        <w:keepLines w:val="0"/>
        <w:pageBreakBefore w:val="0"/>
        <w:kinsoku/>
        <w:overflowPunct/>
        <w:topLinePunct w:val="0"/>
        <w:autoSpaceDE/>
        <w:autoSpaceDN/>
        <w:bidi w:val="0"/>
        <w:adjustRightInd/>
        <w:snapToGrid w:val="0"/>
        <w:spacing w:line="228" w:lineRule="auto"/>
        <w:ind w:left="-420" w:leftChars="-200" w:firstLine="419" w:firstLineChars="131"/>
        <w:jc w:val="both"/>
        <w:textAlignment w:val="auto"/>
        <w:rPr>
          <w:rFonts w:hint="eastAsia" w:ascii="宋体" w:hAnsi="宋体" w:eastAsia="黑体"/>
          <w:color w:val="000000" w:themeColor="text1"/>
          <w:sz w:val="32"/>
          <w:szCs w:val="32"/>
          <w:u w:val="none"/>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hint="eastAsia" w:ascii="黑体" w:hAnsi="黑体" w:eastAsia="黑体"/>
          <w:color w:val="000000" w:themeColor="text1"/>
          <w:sz w:val="32"/>
          <w:szCs w:val="32"/>
          <w:lang w:val="en-US" w:eastAsia="zh-CN"/>
          <w14:textFill>
            <w14:solidFill>
              <w14:schemeClr w14:val="tx1"/>
            </w14:solidFill>
          </w14:textFill>
        </w:rPr>
        <w:t>3</w:t>
      </w:r>
    </w:p>
    <w:p w14:paraId="600B6B34">
      <w:pPr>
        <w:pStyle w:val="8"/>
        <w:keepNext w:val="0"/>
        <w:keepLines w:val="0"/>
        <w:pageBreakBefore w:val="0"/>
        <w:widowControl/>
        <w:kinsoku/>
        <w:wordWrap w:val="0"/>
        <w:overflowPunct/>
        <w:topLinePunct w:val="0"/>
        <w:autoSpaceDE/>
        <w:autoSpaceDN/>
        <w:bidi w:val="0"/>
        <w:adjustRightInd/>
        <w:snapToGrid w:val="0"/>
        <w:spacing w:before="0" w:beforeLines="0" w:beforeAutospacing="0" w:after="0" w:afterLines="0" w:afterAutospacing="0" w:line="228" w:lineRule="auto"/>
        <w:jc w:val="center"/>
        <w:textAlignment w:val="auto"/>
        <w:rPr>
          <w:rFonts w:hint="eastAsia" w:ascii="方正小标宋简体" w:eastAsia="方正小标宋简体"/>
          <w:color w:val="000000" w:themeColor="text1"/>
          <w:spacing w:val="-12"/>
          <w:sz w:val="44"/>
          <w:szCs w:val="44"/>
          <w:u w:val="none"/>
          <w14:textFill>
            <w14:solidFill>
              <w14:schemeClr w14:val="tx1"/>
            </w14:solidFill>
          </w14:textFill>
        </w:rPr>
      </w:pPr>
      <w:r>
        <w:rPr>
          <w:rFonts w:hint="eastAsia" w:ascii="方正小标宋简体" w:eastAsia="方正小标宋简体"/>
          <w:color w:val="000000" w:themeColor="text1"/>
          <w:spacing w:val="-12"/>
          <w:sz w:val="44"/>
          <w:szCs w:val="44"/>
          <w:u w:val="none"/>
          <w14:textFill>
            <w14:solidFill>
              <w14:schemeClr w14:val="tx1"/>
            </w14:solidFill>
          </w14:textFill>
        </w:rPr>
        <w:t>部分不合格项目的小知识</w:t>
      </w:r>
    </w:p>
    <w:p w14:paraId="6F50E90E">
      <w:pPr>
        <w:pStyle w:val="8"/>
        <w:keepNext w:val="0"/>
        <w:keepLines w:val="0"/>
        <w:pageBreakBefore w:val="0"/>
        <w:widowControl/>
        <w:kinsoku/>
        <w:wordWrap w:val="0"/>
        <w:overflowPunct/>
        <w:topLinePunct w:val="0"/>
        <w:autoSpaceDE/>
        <w:autoSpaceDN/>
        <w:bidi w:val="0"/>
        <w:adjustRightInd/>
        <w:snapToGrid w:val="0"/>
        <w:spacing w:before="0" w:beforeLines="0" w:beforeAutospacing="0" w:after="0" w:afterLines="0" w:afterAutospacing="0" w:line="228" w:lineRule="auto"/>
        <w:jc w:val="center"/>
        <w:textAlignment w:val="auto"/>
        <w:rPr>
          <w:rFonts w:hint="eastAsia" w:ascii="方正小标宋简体" w:eastAsia="方正小标宋简体"/>
          <w:color w:val="000000" w:themeColor="text1"/>
          <w:spacing w:val="-12"/>
          <w:sz w:val="44"/>
          <w:szCs w:val="44"/>
          <w:u w:val="none"/>
          <w:lang w:val="en-US" w:eastAsia="zh-CN"/>
          <w14:textFill>
            <w14:solidFill>
              <w14:schemeClr w14:val="tx1"/>
            </w14:solidFill>
          </w14:textFill>
        </w:rPr>
      </w:pPr>
    </w:p>
    <w:p w14:paraId="3E259F6C">
      <w:pPr>
        <w:pStyle w:val="2"/>
        <w:rPr>
          <w:rFonts w:hint="eastAsia"/>
          <w:lang w:val="en-US" w:eastAsia="zh-CN"/>
        </w:rPr>
      </w:pPr>
      <w:bookmarkStart w:id="0" w:name="_GoBack"/>
      <w:bookmarkEnd w:id="0"/>
    </w:p>
    <w:p w14:paraId="2F9F840B">
      <w:pPr>
        <w:pStyle w:val="2"/>
        <w:rPr>
          <w:rFonts w:hint="eastAsia"/>
          <w:lang w:val="en-US" w:eastAsia="zh-CN"/>
        </w:rPr>
      </w:pPr>
    </w:p>
    <w:p w14:paraId="182F9ED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3" w:firstLineChars="200"/>
        <w:rPr>
          <w:rFonts w:hint="eastAsia" w:ascii="宋体" w:hAnsi="宋体"/>
          <w:b/>
          <w:bCs/>
          <w:color w:val="000000"/>
          <w:sz w:val="32"/>
          <w:szCs w:val="32"/>
          <w:u w:val="none"/>
          <w:lang w:val="en-US" w:eastAsia="zh-CN"/>
        </w:rPr>
      </w:pPr>
      <w:r>
        <w:rPr>
          <w:rFonts w:hint="eastAsia" w:ascii="宋体" w:hAnsi="宋体"/>
          <w:b/>
          <w:bCs/>
          <w:color w:val="000000"/>
          <w:sz w:val="32"/>
          <w:szCs w:val="32"/>
          <w:u w:val="none"/>
          <w:lang w:val="en-US" w:eastAsia="zh-CN"/>
        </w:rPr>
        <w:t>吡唑醚菌酯</w:t>
      </w:r>
    </w:p>
    <w:p w14:paraId="3AF316FC">
      <w:pPr>
        <w:pStyle w:val="2"/>
        <w:numPr>
          <w:ilvl w:val="0"/>
          <w:numId w:val="0"/>
        </w:numPr>
        <w:ind w:left="0" w:leftChars="0" w:firstLine="640" w:firstLineChars="200"/>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u w:val="none"/>
          <w:lang w:val="en-US" w:eastAsia="zh-CN" w:bidi="ar-SA"/>
        </w:rPr>
        <w:t>吡唑醚菌酯为杀菌剂，属于甲氧基氨基甲酸酯类，通过抑制菌株的呼吸作用，进而达到杀菌的效果。少量的残留不会引起人体急性中毒，但长期食用吡唑醚菌酯超标的食品，对人体健康可能有一定影响。</w:t>
      </w:r>
    </w:p>
    <w:p w14:paraId="06EAB9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bidi w:val="0"/>
        <w:adjustRightInd/>
        <w:snapToGrid/>
        <w:spacing w:beforeAutospacing="0" w:afterAutospacing="0" w:line="540" w:lineRule="exact"/>
        <w:ind w:right="0" w:rightChars="0" w:firstLine="640" w:firstLineChars="200"/>
        <w:jc w:val="left"/>
        <w:textAlignment w:val="auto"/>
        <w:rPr>
          <w:rFonts w:hint="eastAsia"/>
          <w:lang w:val="en-US" w:eastAsia="zh-CN"/>
        </w:rPr>
      </w:pPr>
      <w:r>
        <w:rPr>
          <w:rFonts w:hint="eastAsia" w:ascii="黑体" w:hAnsi="黑体" w:eastAsia="黑体" w:cs="仿宋_GB2312"/>
          <w:color w:val="000000" w:themeColor="text1"/>
          <w:kern w:val="2"/>
          <w:sz w:val="32"/>
          <w:szCs w:val="32"/>
          <w:u w:val="none"/>
          <w:lang w:val="en-US" w:eastAsia="zh-CN" w:bidi="ar-SA"/>
          <w14:textFill>
            <w14:solidFill>
              <w14:schemeClr w14:val="tx1"/>
            </w14:solidFill>
          </w14:textFill>
        </w:rPr>
        <w:t>戊唑醇</w:t>
      </w:r>
    </w:p>
    <w:p w14:paraId="1230F8DC">
      <w:pPr>
        <w:pStyle w:val="2"/>
        <w:widowControl w:val="0"/>
        <w:numPr>
          <w:ilvl w:val="0"/>
          <w:numId w:val="0"/>
        </w:numPr>
        <w:spacing w:after="120"/>
        <w:ind w:firstLine="640" w:firstLineChars="200"/>
        <w:jc w:val="both"/>
        <w:rPr>
          <w:rFonts w:hint="eastAsia"/>
          <w:lang w:val="en-US" w:eastAsia="zh-CN"/>
        </w:rPr>
      </w:pPr>
      <w:r>
        <w:rPr>
          <w:rFonts w:hint="eastAsia" w:ascii="仿宋_GB2312" w:hAnsi="仿宋_GB2312" w:eastAsia="仿宋_GB2312" w:cs="仿宋_GB2312"/>
          <w:color w:val="000000"/>
          <w:kern w:val="2"/>
          <w:sz w:val="32"/>
          <w:szCs w:val="32"/>
          <w:u w:val="none"/>
          <w:lang w:val="en-US" w:eastAsia="zh-CN" w:bidi="ar-SA"/>
        </w:rPr>
        <w:t>戊唑醇是具有保护、治疗和铲除作用的内吸性杀菌剂，可有效防治谷物上各种黑穗病和腥黑穗病。GB 2763-2021《食品安全国家标准 食品中农药最大残留限量》中规定，葱中戊唑醇的限量为0.5mg/kg。戊唑醇不合格原因可能是生产者在生产活动中超出规定剂量施用农药。</w:t>
      </w:r>
    </w:p>
    <w:p w14:paraId="44994781">
      <w:pPr>
        <w:pStyle w:val="2"/>
        <w:rPr>
          <w:rFonts w:hint="eastAsia"/>
          <w:lang w:val="en-US" w:eastAsia="zh-CN"/>
        </w:rPr>
      </w:pPr>
    </w:p>
    <w:sectPr>
      <w:headerReference r:id="rId3" w:type="default"/>
      <w:footerReference r:id="rId4" w:type="default"/>
      <w:pgSz w:w="11906" w:h="16838"/>
      <w:pgMar w:top="620" w:right="1486" w:bottom="67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E1CE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EEED">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MzExMGFjNGI3MGU0NmMxMTA3NmIzOWNmMWZkMzgifQ=="/>
  </w:docVars>
  <w:rsids>
    <w:rsidRoot w:val="0C8C4767"/>
    <w:rsid w:val="02A73DA9"/>
    <w:rsid w:val="02D4355F"/>
    <w:rsid w:val="051C7148"/>
    <w:rsid w:val="05745268"/>
    <w:rsid w:val="06D74455"/>
    <w:rsid w:val="08123F6F"/>
    <w:rsid w:val="0B45380D"/>
    <w:rsid w:val="0BA40294"/>
    <w:rsid w:val="0C8C4767"/>
    <w:rsid w:val="0CFD0787"/>
    <w:rsid w:val="15EC594F"/>
    <w:rsid w:val="167B6CBC"/>
    <w:rsid w:val="168C6AE4"/>
    <w:rsid w:val="16FD833A"/>
    <w:rsid w:val="17677D3A"/>
    <w:rsid w:val="18484AED"/>
    <w:rsid w:val="1924456A"/>
    <w:rsid w:val="193E766E"/>
    <w:rsid w:val="1A1F09D3"/>
    <w:rsid w:val="1D4213BE"/>
    <w:rsid w:val="228D283B"/>
    <w:rsid w:val="2462067D"/>
    <w:rsid w:val="26631425"/>
    <w:rsid w:val="26DF4641"/>
    <w:rsid w:val="272354B2"/>
    <w:rsid w:val="279C4F22"/>
    <w:rsid w:val="27A95480"/>
    <w:rsid w:val="28B22DF6"/>
    <w:rsid w:val="29572E48"/>
    <w:rsid w:val="2A2D3458"/>
    <w:rsid w:val="2A8B307E"/>
    <w:rsid w:val="2BAF5CCC"/>
    <w:rsid w:val="2BCE09B8"/>
    <w:rsid w:val="2BE61431"/>
    <w:rsid w:val="2D851703"/>
    <w:rsid w:val="2DB63420"/>
    <w:rsid w:val="324E00CB"/>
    <w:rsid w:val="32DF42A3"/>
    <w:rsid w:val="332F602F"/>
    <w:rsid w:val="33775400"/>
    <w:rsid w:val="33883CFF"/>
    <w:rsid w:val="36225F84"/>
    <w:rsid w:val="39B72E0C"/>
    <w:rsid w:val="3BFEA4B5"/>
    <w:rsid w:val="3C0E1DC6"/>
    <w:rsid w:val="3C350180"/>
    <w:rsid w:val="3CB27B7F"/>
    <w:rsid w:val="3D95C9D2"/>
    <w:rsid w:val="3EAE1333"/>
    <w:rsid w:val="3FF1D7B0"/>
    <w:rsid w:val="4039711A"/>
    <w:rsid w:val="42C5372B"/>
    <w:rsid w:val="435033F0"/>
    <w:rsid w:val="451200B3"/>
    <w:rsid w:val="460D6897"/>
    <w:rsid w:val="48D03300"/>
    <w:rsid w:val="492847E8"/>
    <w:rsid w:val="49810C65"/>
    <w:rsid w:val="4C615739"/>
    <w:rsid w:val="4E2C5712"/>
    <w:rsid w:val="4EFBF2EF"/>
    <w:rsid w:val="4FBE9E45"/>
    <w:rsid w:val="508E0988"/>
    <w:rsid w:val="50BD5E1A"/>
    <w:rsid w:val="50CD6CD5"/>
    <w:rsid w:val="51DB6199"/>
    <w:rsid w:val="51FE9FA3"/>
    <w:rsid w:val="567A47C5"/>
    <w:rsid w:val="59224657"/>
    <w:rsid w:val="593659D6"/>
    <w:rsid w:val="5B380402"/>
    <w:rsid w:val="5C454A26"/>
    <w:rsid w:val="5D6D3F12"/>
    <w:rsid w:val="5D817942"/>
    <w:rsid w:val="5DC475F0"/>
    <w:rsid w:val="5DF1CD40"/>
    <w:rsid w:val="5E1E6906"/>
    <w:rsid w:val="5ED95286"/>
    <w:rsid w:val="5FBF1529"/>
    <w:rsid w:val="5FC26101"/>
    <w:rsid w:val="5FEE102F"/>
    <w:rsid w:val="60A46527"/>
    <w:rsid w:val="62393C54"/>
    <w:rsid w:val="63217256"/>
    <w:rsid w:val="648D0CE1"/>
    <w:rsid w:val="65BE4C71"/>
    <w:rsid w:val="66FFF037"/>
    <w:rsid w:val="68DA55BD"/>
    <w:rsid w:val="6B3B0481"/>
    <w:rsid w:val="6BDF7BD1"/>
    <w:rsid w:val="6CE62940"/>
    <w:rsid w:val="6DFF29E8"/>
    <w:rsid w:val="71D631AF"/>
    <w:rsid w:val="72B73991"/>
    <w:rsid w:val="76CB3F79"/>
    <w:rsid w:val="772D16F5"/>
    <w:rsid w:val="77704BDB"/>
    <w:rsid w:val="77745CF2"/>
    <w:rsid w:val="785415C7"/>
    <w:rsid w:val="78DF4324"/>
    <w:rsid w:val="7A935AC6"/>
    <w:rsid w:val="7CCF0986"/>
    <w:rsid w:val="7CFFC472"/>
    <w:rsid w:val="7DE310ED"/>
    <w:rsid w:val="7F6E700D"/>
    <w:rsid w:val="7FBB1E3F"/>
    <w:rsid w:val="7FDFF6C6"/>
    <w:rsid w:val="9FEE6C52"/>
    <w:rsid w:val="AD6ACCD3"/>
    <w:rsid w:val="B6C231DD"/>
    <w:rsid w:val="B7E6AFD1"/>
    <w:rsid w:val="BB782DD9"/>
    <w:rsid w:val="BFFF4430"/>
    <w:rsid w:val="DF7D15FA"/>
    <w:rsid w:val="DFB6EE64"/>
    <w:rsid w:val="DFBD1E30"/>
    <w:rsid w:val="DFCDAB50"/>
    <w:rsid w:val="E7CFADCD"/>
    <w:rsid w:val="E7DF5F00"/>
    <w:rsid w:val="EDE52ED3"/>
    <w:rsid w:val="EF5FCA3B"/>
    <w:rsid w:val="F2EF660B"/>
    <w:rsid w:val="F2F36F0D"/>
    <w:rsid w:val="F76F2BF0"/>
    <w:rsid w:val="F7DED237"/>
    <w:rsid w:val="F7FFFE0A"/>
    <w:rsid w:val="FCEF9DA8"/>
    <w:rsid w:val="FE7A6787"/>
    <w:rsid w:val="FFAC84AE"/>
    <w:rsid w:val="FFF49B2A"/>
    <w:rsid w:val="FFFB8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Normal Indent"/>
    <w:basedOn w:val="1"/>
    <w:qFormat/>
    <w:uiPriority w:val="0"/>
    <w:pPr>
      <w:ind w:firstLine="420"/>
    </w:pPr>
    <w:rPr>
      <w:rFonts w:ascii="Times New Roman" w:hAnsi="Times New Roman" w:cs="Times New Roman"/>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envelope return"/>
    <w:basedOn w:val="1"/>
    <w:qFormat/>
    <w:uiPriority w:val="0"/>
    <w:pPr>
      <w:snapToGrid w:val="0"/>
    </w:pPr>
    <w:rPr>
      <w:rFonts w:ascii="Arial" w:hAnsi="Arial"/>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Lines="0" w:beforeAutospacing="1" w:after="100" w:afterLines="0" w:afterAutospacing="1"/>
      <w:ind w:left="0" w:right="0"/>
      <w:jc w:val="left"/>
    </w:pPr>
    <w:rPr>
      <w:color w:val="CC0000"/>
      <w:kern w:val="0"/>
      <w:sz w:val="24"/>
      <w:u w:val="single"/>
      <w:lang w:val="en-US" w:eastAsia="zh-CN" w:bidi="ar-SA"/>
    </w:rPr>
  </w:style>
  <w:style w:type="character" w:styleId="11">
    <w:name w:val="Hyperlink"/>
    <w:basedOn w:val="10"/>
    <w:qFormat/>
    <w:uiPriority w:val="0"/>
    <w:rPr>
      <w:color w:val="0000FF"/>
      <w:u w:val="single"/>
    </w:r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1355</Words>
  <Characters>1413</Characters>
  <Lines>0</Lines>
  <Paragraphs>0</Paragraphs>
  <TotalTime>1</TotalTime>
  <ScaleCrop>false</ScaleCrop>
  <LinksUpToDate>false</LinksUpToDate>
  <CharactersWithSpaces>1420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2021-11-21T06:11:00Z</dcterms:created>
  <dc:creator>anshenghui</dc:creator>
  <cp:lastModifiedBy>谢灶平</cp:lastModifiedBy>
  <cp:lastPrinted>2024-07-16T08:45:00Z</cp:lastPrinted>
  <dcterms:modified xsi:type="dcterms:W3CDTF">2025-11-19T08:45:40Z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647CE6ACAB8143E88C11BF8F95A9C113_13</vt:lpwstr>
  </property>
  <property fmtid="{D5CDD505-2E9C-101B-9397-08002B2CF9AE}" pid="4" name="KSOTemplateDocerSaveRecord">
    <vt:lpwstr>eyJoZGlkIjoiOTI5ZDdjMjhiMjdhYTNmNThkNWE5YjUxYTYyYTYzYmYiLCJ1c2VySWQiOiI0NTY1NzA5MTIifQ==</vt:lpwstr>
  </property>
</Properties>
</file>