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年度）</w:t>
      </w:r>
    </w:p>
    <w:p>
      <w:pPr>
        <w:spacing w:line="480" w:lineRule="exact"/>
        <w:jc w:val="center"/>
        <w:rPr>
          <w:rFonts w:hint="eastAsia" w:eastAsia="方正楷体_GBK"/>
          <w:sz w:val="32"/>
          <w:szCs w:val="32"/>
        </w:rPr>
      </w:pPr>
    </w:p>
    <w:p>
      <w:pPr>
        <w:spacing w:line="480" w:lineRule="exact"/>
        <w:ind w:left="-126" w:leftChars="-6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填报单位:</w:t>
      </w:r>
      <w:r>
        <w:rPr>
          <w:rFonts w:ascii="仿宋_GB2312" w:eastAsia="仿宋_GB2312"/>
          <w:b/>
          <w:sz w:val="24"/>
        </w:rPr>
        <w:t>休宁县人民政府办公室（休宁县政府外事办公室）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980"/>
        <w:gridCol w:w="180"/>
        <w:gridCol w:w="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休宁县人民政府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https://www.xiuning.gov.cn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休宁县人民政府办公室（休宁县政府外事办公室）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 xml:space="preserve">政府门户网站    □部门网站    □专项网站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3410220027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ICP备案号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皖ICP备05004062号-1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皖公网安备34102202000191号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2,729,124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8,198,081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78693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16395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解读回应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办事服务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99268371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2923435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2834246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89189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互动交流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安全防护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微博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休宁县人民政府发布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休宁县人民政府发布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搜索即服务□多语言版本</w:t>
            </w:r>
            <w:r>
              <w:rPr>
                <w:rFonts w:hint="eastAsia" w:ascii="仿宋_GB2312" w:hAnsi="仿宋_GB2312" w:eastAsia="仿宋_GB2312"/>
                <w:sz w:val="24"/>
              </w:rPr>
              <w:sym w:font="Wingdings" w:char="00FE"/>
            </w:r>
            <w:r>
              <w:rPr>
                <w:rFonts w:hint="eastAsia" w:ascii="仿宋_GB2312" w:eastAsia="仿宋_GB2312"/>
                <w:sz w:val="24"/>
              </w:rPr>
              <w:t>无障碍浏览</w:t>
            </w: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千人千网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80" w:lineRule="exact"/>
        <w:ind w:left="-111" w:leftChars="-53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单位负责人：胡宝健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审核人：吴玉才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填报人：汪若辰</w:t>
      </w:r>
    </w:p>
    <w:p>
      <w:pPr>
        <w:spacing w:line="480" w:lineRule="exact"/>
        <w:ind w:left="-111" w:leftChars="-5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联系电话：0559-7516195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填报日期：</w:t>
      </w:r>
      <w:r>
        <w:rPr>
          <w:rFonts w:ascii="仿宋_GB2312" w:eastAsia="仿宋_GB2312"/>
          <w:b/>
          <w:sz w:val="24"/>
        </w:rPr>
        <w:t>2023-01-06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fixed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ind w:left="378" w:leftChars="180" w:right="378" w:rightChars="180"/>
      <w:rPr>
        <w:rStyle w:val="5"/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Style w:val="5"/>
        <w:rFonts w:hint="eastAsia" w:ascii="仿宋_GB2312" w:eastAsia="仿宋_GB2312"/>
        <w:sz w:val="28"/>
      </w:rPr>
      <w:instrText xml:space="preserve">PAGE</w:instrText>
    </w:r>
    <w:r>
      <w:rPr>
        <w:rFonts w:hint="eastAsia" w:ascii="仿宋_GB2312" w:eastAsia="仿宋_GB2312"/>
        <w:sz w:val="28"/>
      </w:rPr>
      <w:fldChar w:fldCharType="separate"/>
    </w:r>
    <w:r>
      <w:rPr>
        <w:rStyle w:val="5"/>
        <w:rFonts w:hint="eastAsia" w:ascii="仿宋_GB2312" w:eastAsia="仿宋_GB2312"/>
        <w:sz w:val="28"/>
      </w:rPr>
      <w:t>1</w:t>
    </w:r>
    <w:r>
      <w:rPr>
        <w:rFonts w:hint="eastAsia" w:ascii="仿宋_GB2312" w:eastAsia="仿宋_GB2312"/>
        <w:sz w:val="28"/>
      </w:rPr>
      <w:fldChar w:fldCharType="end"/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rPr>
        <w:rStyle w:val="5"/>
      </w:rPr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9D30BD"/>
    <w:rsid w:val="F02A09FA"/>
    <w:rsid w:val="F32D5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link w:val="2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7">
    <w:name w:val="Document Map"/>
    <w:basedOn w:val="1"/>
    <w:uiPriority w:val="0"/>
    <w:pPr>
      <w:shd w:val="clear" w:color="auto" w:fill="000080"/>
    </w:pPr>
  </w:style>
  <w:style w:type="paragraph" w:customStyle="1" w:styleId="8">
    <w:name w:val="HTML Preformatted"/>
    <w:basedOn w:val="1"/>
    <w:link w:val="9"/>
    <w:uiPriority w:val="0"/>
    <w:rPr>
      <w:rFonts w:ascii="Courier New" w:hAnsi="Courier New" w:cs="Courier New"/>
      <w:sz w:val="20"/>
      <w:szCs w:val="20"/>
    </w:rPr>
  </w:style>
  <w:style w:type="character" w:customStyle="1" w:styleId="9">
    <w:name w:val="HTML 预设格式 Char"/>
    <w:link w:val="8"/>
    <w:uiPriority w:val="0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229</Words>
  <Characters>1307</Characters>
  <Lines>10</Lines>
  <Paragraphs>3</Paragraphs>
  <TotalTime>5.00069444444444</TotalTime>
  <ScaleCrop>false</ScaleCrop>
  <LinksUpToDate>false</LinksUpToDate>
  <CharactersWithSpaces>1533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2018-12-17T16:34:00Z</dcterms:created>
  <dc:creator>yangzhao</dc:creator>
  <cp:lastModifiedBy>hss</cp:lastModifiedBy>
  <dcterms:modified xsi:type="dcterms:W3CDTF">2023-01-13T16:04:30Z</dcterms:modified>
  <dc:title>政府网站工作年度报表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